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507A3" w14:textId="1488370F" w:rsidR="5EB0E916" w:rsidRDefault="5EB0E916" w:rsidP="5EB0E916">
      <w:pPr>
        <w:spacing w:line="240" w:lineRule="auto"/>
        <w:ind w:left="1" w:hanging="3"/>
        <w:rPr>
          <w:rFonts w:ascii="Garamond" w:eastAsia="Garamond" w:hAnsi="Garamond" w:cs="Garamond"/>
          <w:b/>
          <w:bCs/>
          <w:color w:val="C00000"/>
          <w:sz w:val="28"/>
          <w:szCs w:val="28"/>
          <w:lang w:val="en-US"/>
        </w:rPr>
      </w:pPr>
    </w:p>
    <w:p w14:paraId="2E89A61A" w14:textId="2F16AADC" w:rsidR="49BE267B" w:rsidRDefault="49BE267B" w:rsidP="5EB0E916">
      <w:pPr>
        <w:spacing w:line="240" w:lineRule="auto"/>
        <w:ind w:left="1" w:hanging="3"/>
        <w:jc w:val="center"/>
        <w:rPr>
          <w:rFonts w:ascii="Garamond" w:eastAsia="Garamond" w:hAnsi="Garamond" w:cs="Garamond"/>
          <w:b/>
          <w:bCs/>
          <w:color w:val="C00000"/>
          <w:sz w:val="28"/>
          <w:szCs w:val="28"/>
          <w:lang w:val="en-US"/>
        </w:rPr>
      </w:pPr>
      <w:r w:rsidRPr="5EB0E916">
        <w:rPr>
          <w:rFonts w:ascii="Garamond" w:eastAsia="Garamond" w:hAnsi="Garamond" w:cs="Garamond"/>
          <w:b/>
          <w:bCs/>
          <w:color w:val="C00000"/>
          <w:sz w:val="28"/>
          <w:szCs w:val="28"/>
          <w:lang w:val="en-US"/>
        </w:rPr>
        <w:t xml:space="preserve">THE MACALLAN </w:t>
      </w:r>
      <w:r w:rsidR="28FC94A5" w:rsidRPr="5EB0E916">
        <w:rPr>
          <w:rFonts w:ascii="Garamond" w:eastAsia="Garamond" w:hAnsi="Garamond" w:cs="Garamond"/>
          <w:b/>
          <w:bCs/>
          <w:color w:val="C00000"/>
          <w:sz w:val="28"/>
          <w:szCs w:val="28"/>
          <w:lang w:val="en-US"/>
        </w:rPr>
        <w:t>LANZA</w:t>
      </w:r>
      <w:r w:rsidR="4A3A5EF6" w:rsidRPr="5EB0E916">
        <w:rPr>
          <w:rFonts w:ascii="Garamond" w:eastAsia="Garamond" w:hAnsi="Garamond" w:cs="Garamond"/>
          <w:b/>
          <w:bCs/>
          <w:color w:val="C00000"/>
          <w:sz w:val="28"/>
          <w:szCs w:val="28"/>
          <w:lang w:val="en-US"/>
        </w:rPr>
        <w:t xml:space="preserve"> </w:t>
      </w:r>
      <w:r w:rsidRPr="5EB0E916">
        <w:rPr>
          <w:rFonts w:ascii="Garamond" w:eastAsia="Garamond" w:hAnsi="Garamond" w:cs="Garamond"/>
          <w:b/>
          <w:bCs/>
          <w:color w:val="C00000"/>
          <w:sz w:val="28"/>
          <w:szCs w:val="28"/>
          <w:lang w:val="en-US"/>
        </w:rPr>
        <w:t xml:space="preserve">TIME SPACE </w:t>
      </w:r>
      <w:r w:rsidR="00A95840">
        <w:rPr>
          <w:rFonts w:ascii="Garamond" w:eastAsia="Garamond" w:hAnsi="Garamond" w:cs="Garamond"/>
          <w:b/>
          <w:bCs/>
          <w:color w:val="C00000"/>
          <w:sz w:val="28"/>
          <w:szCs w:val="28"/>
          <w:lang w:val="en-US"/>
        </w:rPr>
        <w:t xml:space="preserve">Y TIME SPACE MASTERY </w:t>
      </w:r>
      <w:r w:rsidRPr="5EB0E916">
        <w:rPr>
          <w:rFonts w:ascii="Garamond" w:eastAsia="Garamond" w:hAnsi="Garamond" w:cs="Garamond"/>
          <w:b/>
          <w:bCs/>
          <w:color w:val="C00000"/>
          <w:sz w:val="28"/>
          <w:szCs w:val="28"/>
          <w:lang w:val="en-US"/>
        </w:rPr>
        <w:t>COLLECTION – A JOURNEY THROUGH TIME TRAVEL</w:t>
      </w:r>
    </w:p>
    <w:p w14:paraId="0EACD53F" w14:textId="214E8F1F" w:rsidR="5EB0E916" w:rsidRPr="00A95840" w:rsidRDefault="5EB0E916" w:rsidP="5EB0E916">
      <w:pPr>
        <w:spacing w:line="240" w:lineRule="auto"/>
        <w:ind w:left="1" w:hanging="3"/>
        <w:jc w:val="center"/>
        <w:rPr>
          <w:rFonts w:ascii="Garamond" w:eastAsia="Garamond" w:hAnsi="Garamond" w:cs="Garamond"/>
          <w:b/>
          <w:bCs/>
          <w:color w:val="242121"/>
          <w:sz w:val="28"/>
          <w:szCs w:val="28"/>
          <w:lang w:val="en-US"/>
        </w:rPr>
      </w:pPr>
    </w:p>
    <w:p w14:paraId="5B032D7A" w14:textId="042B4E6F" w:rsidR="5EB0E916" w:rsidRPr="00A95840" w:rsidRDefault="7B532CAE" w:rsidP="5EB0E916">
      <w:pPr>
        <w:pStyle w:val="Prrafodelista"/>
        <w:numPr>
          <w:ilvl w:val="0"/>
          <w:numId w:val="1"/>
        </w:numPr>
        <w:spacing w:line="240" w:lineRule="auto"/>
        <w:jc w:val="center"/>
        <w:rPr>
          <w:rFonts w:ascii="Garamond" w:eastAsia="Garamond" w:hAnsi="Garamond" w:cs="Garamond"/>
          <w:color w:val="242121"/>
          <w:sz w:val="22"/>
          <w:szCs w:val="22"/>
          <w:lang w:val="es-ES"/>
        </w:rPr>
      </w:pPr>
      <w:r w:rsidRPr="00A95840">
        <w:rPr>
          <w:rFonts w:ascii="Garamond" w:eastAsia="Garamond" w:hAnsi="Garamond" w:cs="Garamond"/>
          <w:color w:val="242121"/>
          <w:sz w:val="22"/>
          <w:szCs w:val="22"/>
          <w:lang w:val="es-ES"/>
        </w:rPr>
        <w:t xml:space="preserve">Esta colección cuenta con dos lanzamientos </w:t>
      </w:r>
      <w:r w:rsidR="36434205" w:rsidRPr="00A95840">
        <w:rPr>
          <w:rFonts w:ascii="Garamond" w:eastAsia="Garamond" w:hAnsi="Garamond" w:cs="Garamond"/>
          <w:color w:val="242121"/>
          <w:sz w:val="22"/>
          <w:szCs w:val="22"/>
          <w:lang w:val="es-ES"/>
        </w:rPr>
        <w:t>exclusivos</w:t>
      </w:r>
      <w:r w:rsidR="00A95840" w:rsidRPr="00A95840">
        <w:rPr>
          <w:rFonts w:ascii="Garamond" w:eastAsia="Garamond" w:hAnsi="Garamond" w:cs="Garamond"/>
          <w:color w:val="242121"/>
          <w:sz w:val="22"/>
          <w:szCs w:val="22"/>
          <w:lang w:val="es-ES"/>
        </w:rPr>
        <w:t xml:space="preserve">, el primero es </w:t>
      </w:r>
      <w:r w:rsidR="007328EC">
        <w:rPr>
          <w:rFonts w:ascii="Garamond" w:eastAsia="Garamond" w:hAnsi="Garamond" w:cs="Garamond"/>
          <w:color w:val="242121"/>
          <w:sz w:val="22"/>
          <w:szCs w:val="22"/>
          <w:lang w:val="es-ES"/>
        </w:rPr>
        <w:t>TIME:</w:t>
      </w:r>
      <w:r w:rsidR="00A95840" w:rsidRPr="00A95840">
        <w:rPr>
          <w:rFonts w:ascii="Garamond" w:eastAsia="Garamond" w:hAnsi="Garamond" w:cs="Garamond"/>
          <w:color w:val="242121"/>
          <w:sz w:val="22"/>
          <w:szCs w:val="22"/>
          <w:lang w:val="es-ES"/>
        </w:rPr>
        <w:t xml:space="preserve"> S</w:t>
      </w:r>
      <w:r w:rsidR="007328EC">
        <w:rPr>
          <w:rFonts w:ascii="Garamond" w:eastAsia="Garamond" w:hAnsi="Garamond" w:cs="Garamond"/>
          <w:color w:val="242121"/>
          <w:sz w:val="22"/>
          <w:szCs w:val="22"/>
          <w:lang w:val="es-ES"/>
        </w:rPr>
        <w:t>PACE</w:t>
      </w:r>
      <w:r w:rsidR="00A95840" w:rsidRPr="00A95840">
        <w:rPr>
          <w:rFonts w:ascii="Garamond" w:eastAsia="Garamond" w:hAnsi="Garamond" w:cs="Garamond"/>
          <w:color w:val="242121"/>
          <w:sz w:val="22"/>
          <w:szCs w:val="22"/>
          <w:lang w:val="es-ES"/>
        </w:rPr>
        <w:t xml:space="preserve"> y el segundo T</w:t>
      </w:r>
      <w:r w:rsidR="007328EC">
        <w:rPr>
          <w:rFonts w:ascii="Garamond" w:eastAsia="Garamond" w:hAnsi="Garamond" w:cs="Garamond"/>
          <w:color w:val="242121"/>
          <w:sz w:val="22"/>
          <w:szCs w:val="22"/>
          <w:lang w:val="es-ES"/>
        </w:rPr>
        <w:t>IME</w:t>
      </w:r>
      <w:r w:rsidR="00A95840" w:rsidRPr="00A95840">
        <w:rPr>
          <w:rFonts w:ascii="Garamond" w:eastAsia="Garamond" w:hAnsi="Garamond" w:cs="Garamond"/>
          <w:color w:val="242121"/>
          <w:sz w:val="22"/>
          <w:szCs w:val="22"/>
          <w:lang w:val="es-ES"/>
        </w:rPr>
        <w:t xml:space="preserve"> </w:t>
      </w:r>
      <w:r w:rsidR="00A95840">
        <w:rPr>
          <w:rFonts w:ascii="Garamond" w:eastAsia="Garamond" w:hAnsi="Garamond" w:cs="Garamond"/>
          <w:color w:val="242121"/>
          <w:sz w:val="22"/>
          <w:szCs w:val="22"/>
          <w:lang w:val="es-ES"/>
        </w:rPr>
        <w:t>S</w:t>
      </w:r>
      <w:r w:rsidR="007328EC">
        <w:rPr>
          <w:rFonts w:ascii="Garamond" w:eastAsia="Garamond" w:hAnsi="Garamond" w:cs="Garamond"/>
          <w:color w:val="242121"/>
          <w:sz w:val="22"/>
          <w:szCs w:val="22"/>
          <w:lang w:val="es-ES"/>
        </w:rPr>
        <w:t>PACE</w:t>
      </w:r>
      <w:r w:rsidR="00A95840" w:rsidRPr="00A95840">
        <w:rPr>
          <w:rFonts w:ascii="Garamond" w:eastAsia="Garamond" w:hAnsi="Garamond" w:cs="Garamond"/>
          <w:color w:val="242121"/>
          <w:sz w:val="22"/>
          <w:szCs w:val="22"/>
          <w:lang w:val="es-ES"/>
        </w:rPr>
        <w:t xml:space="preserve"> </w:t>
      </w:r>
      <w:proofErr w:type="spellStart"/>
      <w:r w:rsidR="00A95840" w:rsidRPr="007328EC">
        <w:rPr>
          <w:rFonts w:ascii="Garamond" w:eastAsia="Garamond" w:hAnsi="Garamond" w:cs="Garamond"/>
          <w:i/>
          <w:iCs/>
          <w:color w:val="242121"/>
          <w:sz w:val="22"/>
          <w:szCs w:val="22"/>
          <w:lang w:val="es-ES"/>
        </w:rPr>
        <w:t>Mastery</w:t>
      </w:r>
      <w:proofErr w:type="spellEnd"/>
      <w:r w:rsidR="00A95840" w:rsidRPr="00A95840">
        <w:rPr>
          <w:rFonts w:ascii="Garamond" w:eastAsia="Garamond" w:hAnsi="Garamond" w:cs="Garamond"/>
          <w:color w:val="242121"/>
          <w:sz w:val="22"/>
          <w:szCs w:val="22"/>
          <w:lang w:val="es-ES"/>
        </w:rPr>
        <w:t xml:space="preserve"> que celebra </w:t>
      </w:r>
      <w:r w:rsidRPr="00A95840">
        <w:rPr>
          <w:rFonts w:ascii="Garamond" w:eastAsia="Garamond" w:hAnsi="Garamond" w:cs="Garamond"/>
          <w:color w:val="242121"/>
          <w:sz w:val="22"/>
          <w:szCs w:val="22"/>
          <w:lang w:val="es-ES"/>
        </w:rPr>
        <w:t>el 200</w:t>
      </w:r>
      <w:r w:rsidR="7DE69D21" w:rsidRPr="00A95840">
        <w:rPr>
          <w:rFonts w:ascii="Garamond" w:eastAsia="Garamond" w:hAnsi="Garamond" w:cs="Garamond"/>
          <w:color w:val="242121"/>
          <w:sz w:val="22"/>
          <w:szCs w:val="22"/>
          <w:lang w:val="es-ES"/>
        </w:rPr>
        <w:t xml:space="preserve"> aniversario de</w:t>
      </w:r>
      <w:r w:rsidRPr="00A95840">
        <w:rPr>
          <w:rFonts w:ascii="Garamond" w:eastAsia="Garamond" w:hAnsi="Garamond" w:cs="Garamond"/>
          <w:color w:val="242121"/>
          <w:sz w:val="22"/>
          <w:szCs w:val="22"/>
          <w:lang w:val="es-ES"/>
        </w:rPr>
        <w:t xml:space="preserve"> </w:t>
      </w:r>
      <w:r w:rsidR="4633CEE3" w:rsidRPr="00A95840">
        <w:rPr>
          <w:rFonts w:ascii="Garamond" w:eastAsia="Garamond" w:hAnsi="Garamond" w:cs="Garamond"/>
          <w:color w:val="242121"/>
          <w:sz w:val="22"/>
          <w:szCs w:val="22"/>
          <w:lang w:val="es-ES"/>
        </w:rPr>
        <w:t>la marca de whisky escocés</w:t>
      </w:r>
      <w:r w:rsidR="00A95840">
        <w:rPr>
          <w:rFonts w:ascii="Garamond" w:eastAsia="Garamond" w:hAnsi="Garamond" w:cs="Garamond"/>
          <w:color w:val="242121"/>
          <w:sz w:val="22"/>
          <w:szCs w:val="22"/>
          <w:lang w:val="es-ES"/>
        </w:rPr>
        <w:t>.</w:t>
      </w:r>
    </w:p>
    <w:p w14:paraId="45154692" w14:textId="30105E52" w:rsidR="62FF911C" w:rsidRDefault="62FF911C" w:rsidP="5EB0E916">
      <w:pPr>
        <w:pStyle w:val="Prrafodelista"/>
        <w:numPr>
          <w:ilvl w:val="0"/>
          <w:numId w:val="1"/>
        </w:numPr>
        <w:spacing w:line="240" w:lineRule="auto"/>
        <w:jc w:val="center"/>
        <w:rPr>
          <w:rFonts w:ascii="Garamond" w:eastAsia="Garamond" w:hAnsi="Garamond" w:cs="Garamond"/>
          <w:color w:val="242121"/>
          <w:sz w:val="22"/>
          <w:szCs w:val="22"/>
        </w:rPr>
      </w:pPr>
      <w:r w:rsidRPr="247CD6A1">
        <w:rPr>
          <w:rFonts w:ascii="Garamond" w:eastAsia="Garamond" w:hAnsi="Garamond" w:cs="Garamond"/>
          <w:color w:val="242121"/>
          <w:sz w:val="22"/>
          <w:szCs w:val="22"/>
        </w:rPr>
        <w:t>T</w:t>
      </w:r>
      <w:r w:rsidR="207B407D" w:rsidRPr="247CD6A1">
        <w:rPr>
          <w:rFonts w:ascii="Garamond" w:eastAsia="Garamond" w:hAnsi="Garamond" w:cs="Garamond"/>
          <w:color w:val="242121"/>
          <w:sz w:val="22"/>
          <w:szCs w:val="22"/>
        </w:rPr>
        <w:t>IME: SPACE</w:t>
      </w:r>
      <w:r w:rsidRPr="247CD6A1">
        <w:rPr>
          <w:rFonts w:ascii="Garamond" w:eastAsia="Garamond" w:hAnsi="Garamond" w:cs="Garamond"/>
          <w:color w:val="242121"/>
          <w:sz w:val="22"/>
          <w:szCs w:val="22"/>
        </w:rPr>
        <w:t xml:space="preserve"> </w:t>
      </w:r>
      <w:r w:rsidR="00A95840">
        <w:rPr>
          <w:rFonts w:ascii="Garamond" w:eastAsia="Garamond" w:hAnsi="Garamond" w:cs="Garamond"/>
          <w:color w:val="242121"/>
          <w:sz w:val="22"/>
          <w:szCs w:val="22"/>
        </w:rPr>
        <w:t>tendrá en un decantador un vintage de 1940 con 84 año</w:t>
      </w:r>
      <w:r w:rsidR="007328EC">
        <w:rPr>
          <w:rFonts w:ascii="Garamond" w:eastAsia="Garamond" w:hAnsi="Garamond" w:cs="Garamond"/>
          <w:color w:val="242121"/>
          <w:sz w:val="22"/>
          <w:szCs w:val="22"/>
        </w:rPr>
        <w:t>s</w:t>
      </w:r>
      <w:r w:rsidR="00A95840">
        <w:rPr>
          <w:rFonts w:ascii="Garamond" w:eastAsia="Garamond" w:hAnsi="Garamond" w:cs="Garamond"/>
          <w:color w:val="242121"/>
          <w:sz w:val="22"/>
          <w:szCs w:val="22"/>
        </w:rPr>
        <w:t xml:space="preserve"> de edad y el primer release de la nueva destilería fundada en 2018 con 5 años de edad. Ambos </w:t>
      </w:r>
      <w:r w:rsidR="007328EC">
        <w:rPr>
          <w:rFonts w:ascii="Garamond" w:eastAsia="Garamond" w:hAnsi="Garamond" w:cs="Garamond"/>
          <w:color w:val="242121"/>
          <w:sz w:val="22"/>
          <w:szCs w:val="22"/>
        </w:rPr>
        <w:t>w</w:t>
      </w:r>
      <w:r w:rsidR="00A95840">
        <w:rPr>
          <w:rFonts w:ascii="Garamond" w:eastAsia="Garamond" w:hAnsi="Garamond" w:cs="Garamond"/>
          <w:color w:val="242121"/>
          <w:sz w:val="22"/>
          <w:szCs w:val="22"/>
        </w:rPr>
        <w:t>hisk</w:t>
      </w:r>
      <w:r w:rsidR="00336C2D">
        <w:rPr>
          <w:rFonts w:ascii="Garamond" w:eastAsia="Garamond" w:hAnsi="Garamond" w:cs="Garamond"/>
          <w:color w:val="242121"/>
          <w:sz w:val="22"/>
          <w:szCs w:val="22"/>
        </w:rPr>
        <w:t>ie</w:t>
      </w:r>
      <w:r w:rsidR="00A95840">
        <w:rPr>
          <w:rFonts w:ascii="Garamond" w:eastAsia="Garamond" w:hAnsi="Garamond" w:cs="Garamond"/>
          <w:color w:val="242121"/>
          <w:sz w:val="22"/>
          <w:szCs w:val="22"/>
        </w:rPr>
        <w:t>s está</w:t>
      </w:r>
      <w:r w:rsidR="007328EC">
        <w:rPr>
          <w:rFonts w:ascii="Garamond" w:eastAsia="Garamond" w:hAnsi="Garamond" w:cs="Garamond"/>
          <w:color w:val="242121"/>
          <w:sz w:val="22"/>
          <w:szCs w:val="22"/>
        </w:rPr>
        <w:t>n</w:t>
      </w:r>
      <w:r w:rsidR="00A95840">
        <w:rPr>
          <w:rFonts w:ascii="Garamond" w:eastAsia="Garamond" w:hAnsi="Garamond" w:cs="Garamond"/>
          <w:color w:val="242121"/>
          <w:sz w:val="22"/>
          <w:szCs w:val="22"/>
        </w:rPr>
        <w:t xml:space="preserve"> separados en un mismo decantador fuera de </w:t>
      </w:r>
      <w:r w:rsidR="007328EC">
        <w:rPr>
          <w:rFonts w:ascii="Garamond" w:eastAsia="Garamond" w:hAnsi="Garamond" w:cs="Garamond"/>
          <w:color w:val="242121"/>
          <w:sz w:val="22"/>
          <w:szCs w:val="22"/>
        </w:rPr>
        <w:t>l</w:t>
      </w:r>
      <w:r w:rsidR="00A95840">
        <w:rPr>
          <w:rFonts w:ascii="Garamond" w:eastAsia="Garamond" w:hAnsi="Garamond" w:cs="Garamond"/>
          <w:color w:val="242121"/>
          <w:sz w:val="22"/>
          <w:szCs w:val="22"/>
        </w:rPr>
        <w:t>o común</w:t>
      </w:r>
      <w:r w:rsidR="18380FDF" w:rsidRPr="247CD6A1">
        <w:rPr>
          <w:rFonts w:ascii="Garamond" w:eastAsia="Garamond" w:hAnsi="Garamond" w:cs="Garamond"/>
          <w:color w:val="242121"/>
          <w:sz w:val="22"/>
          <w:szCs w:val="22"/>
        </w:rPr>
        <w:t xml:space="preserve">. </w:t>
      </w:r>
    </w:p>
    <w:p w14:paraId="2AC49C4B" w14:textId="09F4A70C" w:rsidR="00A95840" w:rsidRDefault="00A95840" w:rsidP="5EB0E916">
      <w:pPr>
        <w:pStyle w:val="Prrafodelista"/>
        <w:numPr>
          <w:ilvl w:val="0"/>
          <w:numId w:val="1"/>
        </w:numPr>
        <w:spacing w:line="240" w:lineRule="auto"/>
        <w:jc w:val="center"/>
        <w:rPr>
          <w:rFonts w:ascii="Garamond" w:eastAsia="Garamond" w:hAnsi="Garamond" w:cs="Garamond"/>
          <w:color w:val="242121"/>
          <w:sz w:val="22"/>
          <w:szCs w:val="22"/>
        </w:rPr>
      </w:pPr>
      <w:r w:rsidRPr="247CD6A1">
        <w:rPr>
          <w:rFonts w:ascii="Garamond" w:eastAsia="Garamond" w:hAnsi="Garamond" w:cs="Garamond"/>
          <w:color w:val="242121"/>
          <w:sz w:val="22"/>
          <w:szCs w:val="22"/>
        </w:rPr>
        <w:t>TIME: SPACE</w:t>
      </w:r>
      <w:r>
        <w:rPr>
          <w:rFonts w:ascii="Garamond" w:eastAsia="Garamond" w:hAnsi="Garamond" w:cs="Garamond"/>
          <w:color w:val="242121"/>
          <w:sz w:val="22"/>
          <w:szCs w:val="22"/>
        </w:rPr>
        <w:t xml:space="preserve"> MASTERY es un single malt que rinde tributo a nuestros pasados wkisky masters a través de barricas excepcionales de roble.</w:t>
      </w:r>
    </w:p>
    <w:p w14:paraId="24F05F47" w14:textId="0C7145F6" w:rsidR="1DC3FF23" w:rsidRDefault="1DC3FF23" w:rsidP="7C6EB529">
      <w:pPr>
        <w:spacing w:line="240" w:lineRule="auto"/>
        <w:ind w:left="1" w:hanging="3"/>
        <w:jc w:val="center"/>
        <w:rPr>
          <w:rFonts w:ascii="Garamond" w:eastAsia="Garamond" w:hAnsi="Garamond" w:cs="Garamond"/>
          <w:b/>
          <w:bCs/>
          <w:color w:val="242121"/>
          <w:sz w:val="22"/>
          <w:szCs w:val="22"/>
        </w:rPr>
      </w:pPr>
    </w:p>
    <w:p w14:paraId="13511D36" w14:textId="3002463D" w:rsidR="79ED9C52" w:rsidRDefault="79ED9C52" w:rsidP="5EB0E916">
      <w:pPr>
        <w:spacing w:line="240" w:lineRule="auto"/>
        <w:ind w:left="0" w:hanging="2"/>
        <w:jc w:val="both"/>
        <w:rPr>
          <w:rFonts w:ascii="Garamond" w:eastAsia="Garamond" w:hAnsi="Garamond" w:cs="Garamond"/>
          <w:color w:val="242121"/>
          <w:sz w:val="22"/>
          <w:szCs w:val="22"/>
          <w:lang w:val="es-ES"/>
        </w:rPr>
      </w:pPr>
      <w:r w:rsidRPr="5EB0E916">
        <w:rPr>
          <w:rFonts w:ascii="Garamond" w:eastAsia="Garamond" w:hAnsi="Garamond" w:cs="Garamond"/>
          <w:b/>
          <w:bCs/>
          <w:color w:val="242121"/>
          <w:sz w:val="22"/>
          <w:szCs w:val="22"/>
          <w:lang w:val="es-ES"/>
        </w:rPr>
        <w:t>Ciudad de México,</w:t>
      </w:r>
      <w:r w:rsidR="00005E30" w:rsidRPr="5EB0E916">
        <w:rPr>
          <w:rFonts w:ascii="Garamond" w:eastAsia="Garamond" w:hAnsi="Garamond" w:cs="Garamond"/>
          <w:b/>
          <w:bCs/>
          <w:color w:val="242121"/>
          <w:sz w:val="22"/>
          <w:szCs w:val="22"/>
          <w:lang w:val="es-ES"/>
        </w:rPr>
        <w:t xml:space="preserve"> </w:t>
      </w:r>
      <w:r w:rsidR="7D68009A" w:rsidRPr="5EB0E916">
        <w:rPr>
          <w:rFonts w:ascii="Garamond" w:eastAsia="Garamond" w:hAnsi="Garamond" w:cs="Garamond"/>
          <w:b/>
          <w:bCs/>
          <w:color w:val="242121"/>
          <w:sz w:val="22"/>
          <w:szCs w:val="22"/>
          <w:lang w:val="es-ES"/>
        </w:rPr>
        <w:t xml:space="preserve">XX </w:t>
      </w:r>
      <w:r w:rsidR="70E830BD" w:rsidRPr="5EB0E916">
        <w:rPr>
          <w:rFonts w:ascii="Garamond" w:eastAsia="Garamond" w:hAnsi="Garamond" w:cs="Garamond"/>
          <w:b/>
          <w:bCs/>
          <w:color w:val="242121"/>
          <w:sz w:val="22"/>
          <w:szCs w:val="22"/>
          <w:lang w:val="es-ES"/>
        </w:rPr>
        <w:t>septiembre</w:t>
      </w:r>
      <w:r w:rsidR="7809AAEC" w:rsidRPr="5EB0E916">
        <w:rPr>
          <w:rFonts w:ascii="Garamond" w:eastAsia="Garamond" w:hAnsi="Garamond" w:cs="Garamond"/>
          <w:b/>
          <w:bCs/>
          <w:color w:val="242121"/>
          <w:sz w:val="22"/>
          <w:szCs w:val="22"/>
          <w:lang w:val="es-ES"/>
        </w:rPr>
        <w:t xml:space="preserve"> </w:t>
      </w:r>
      <w:r w:rsidR="00005E30" w:rsidRPr="5EB0E916">
        <w:rPr>
          <w:rFonts w:ascii="Garamond" w:eastAsia="Garamond" w:hAnsi="Garamond" w:cs="Garamond"/>
          <w:b/>
          <w:bCs/>
          <w:color w:val="242121"/>
          <w:sz w:val="22"/>
          <w:szCs w:val="22"/>
          <w:lang w:val="es-ES"/>
        </w:rPr>
        <w:t>de 202</w:t>
      </w:r>
      <w:r w:rsidR="130153BE" w:rsidRPr="5EB0E916">
        <w:rPr>
          <w:rFonts w:ascii="Garamond" w:eastAsia="Garamond" w:hAnsi="Garamond" w:cs="Garamond"/>
          <w:b/>
          <w:bCs/>
          <w:color w:val="242121"/>
          <w:sz w:val="22"/>
          <w:szCs w:val="22"/>
          <w:lang w:val="es-ES"/>
        </w:rPr>
        <w:t>4</w:t>
      </w:r>
      <w:r w:rsidR="00005E30" w:rsidRPr="5EB0E916">
        <w:rPr>
          <w:rFonts w:ascii="Garamond" w:eastAsia="Garamond" w:hAnsi="Garamond" w:cs="Garamond"/>
          <w:b/>
          <w:bCs/>
          <w:color w:val="242121"/>
          <w:sz w:val="22"/>
          <w:szCs w:val="22"/>
          <w:lang w:val="es-ES"/>
        </w:rPr>
        <w:t xml:space="preserve"> - </w:t>
      </w:r>
      <w:r w:rsidR="12AA7A29" w:rsidRPr="5EB0E916">
        <w:rPr>
          <w:rFonts w:ascii="Garamond" w:eastAsia="Garamond" w:hAnsi="Garamond" w:cs="Garamond"/>
          <w:color w:val="242121"/>
          <w:sz w:val="22"/>
          <w:szCs w:val="22"/>
          <w:lang w:val="es-ES"/>
        </w:rPr>
        <w:t xml:space="preserve">Para </w:t>
      </w:r>
      <w:r w:rsidR="12AA7A29" w:rsidRPr="5EB0E916">
        <w:rPr>
          <w:rFonts w:ascii="Garamond" w:eastAsia="Garamond" w:hAnsi="Garamond" w:cs="Garamond"/>
          <w:b/>
          <w:bCs/>
          <w:color w:val="242121"/>
          <w:sz w:val="22"/>
          <w:szCs w:val="22"/>
          <w:lang w:val="es-ES"/>
        </w:rPr>
        <w:t>celebrar sus 200 años de historia</w:t>
      </w:r>
      <w:r w:rsidR="12AA7A29" w:rsidRPr="5EB0E916">
        <w:rPr>
          <w:rFonts w:ascii="Garamond" w:eastAsia="Garamond" w:hAnsi="Garamond" w:cs="Garamond"/>
          <w:color w:val="242121"/>
          <w:sz w:val="22"/>
          <w:szCs w:val="22"/>
          <w:lang w:val="es-ES"/>
        </w:rPr>
        <w:t xml:space="preserve">, </w:t>
      </w:r>
      <w:proofErr w:type="spellStart"/>
      <w:r w:rsidR="12AA7A29" w:rsidRPr="5EB0E916">
        <w:rPr>
          <w:rFonts w:ascii="Garamond" w:eastAsia="Garamond" w:hAnsi="Garamond" w:cs="Garamond"/>
          <w:b/>
          <w:bCs/>
          <w:color w:val="242121"/>
          <w:sz w:val="22"/>
          <w:szCs w:val="22"/>
          <w:lang w:val="es-ES"/>
        </w:rPr>
        <w:t>The</w:t>
      </w:r>
      <w:proofErr w:type="spellEnd"/>
      <w:r w:rsidR="12AA7A29" w:rsidRPr="5EB0E916">
        <w:rPr>
          <w:rFonts w:ascii="Garamond" w:eastAsia="Garamond" w:hAnsi="Garamond" w:cs="Garamond"/>
          <w:b/>
          <w:bCs/>
          <w:color w:val="242121"/>
          <w:sz w:val="22"/>
          <w:szCs w:val="22"/>
          <w:lang w:val="es-ES"/>
        </w:rPr>
        <w:t xml:space="preserve"> </w:t>
      </w:r>
      <w:proofErr w:type="spellStart"/>
      <w:r w:rsidR="12AA7A29" w:rsidRPr="5EB0E916">
        <w:rPr>
          <w:rFonts w:ascii="Garamond" w:eastAsia="Garamond" w:hAnsi="Garamond" w:cs="Garamond"/>
          <w:b/>
          <w:bCs/>
          <w:color w:val="242121"/>
          <w:sz w:val="22"/>
          <w:szCs w:val="22"/>
          <w:lang w:val="es-ES"/>
        </w:rPr>
        <w:t>Macallan</w:t>
      </w:r>
      <w:proofErr w:type="spellEnd"/>
      <w:r w:rsidR="12AA7A29" w:rsidRPr="5EB0E916">
        <w:rPr>
          <w:rFonts w:ascii="Garamond" w:eastAsia="Garamond" w:hAnsi="Garamond" w:cs="Garamond"/>
          <w:color w:val="242121"/>
          <w:sz w:val="22"/>
          <w:szCs w:val="22"/>
          <w:lang w:val="es-ES"/>
        </w:rPr>
        <w:t xml:space="preserve"> presenta dos whisk</w:t>
      </w:r>
      <w:r w:rsidR="00336C2D">
        <w:rPr>
          <w:rFonts w:ascii="Garamond" w:eastAsia="Garamond" w:hAnsi="Garamond" w:cs="Garamond"/>
          <w:color w:val="242121"/>
          <w:sz w:val="22"/>
          <w:szCs w:val="22"/>
          <w:lang w:val="es-ES"/>
        </w:rPr>
        <w:t>ie</w:t>
      </w:r>
      <w:r w:rsidR="12AA7A29" w:rsidRPr="5EB0E916">
        <w:rPr>
          <w:rFonts w:ascii="Garamond" w:eastAsia="Garamond" w:hAnsi="Garamond" w:cs="Garamond"/>
          <w:color w:val="242121"/>
          <w:sz w:val="22"/>
          <w:szCs w:val="22"/>
          <w:lang w:val="es-ES"/>
        </w:rPr>
        <w:t>s únicos en una colección que simboliza su interpretación del viaje en el tiempo a través de la maestría en la destilación, presentados en recipientes hechos a la medida, combinando la ingeniería de vanguardia con la artesanía ancestral.</w:t>
      </w:r>
    </w:p>
    <w:p w14:paraId="49983315" w14:textId="75B3D724" w:rsidR="12AA7A29" w:rsidRDefault="12AA7A29" w:rsidP="5EB0E916">
      <w:pPr>
        <w:spacing w:line="240" w:lineRule="auto"/>
        <w:ind w:left="0" w:hanging="2"/>
        <w:jc w:val="both"/>
      </w:pPr>
      <w:r w:rsidRPr="5EB0E916">
        <w:rPr>
          <w:rFonts w:ascii="Garamond" w:eastAsia="Garamond" w:hAnsi="Garamond" w:cs="Garamond"/>
          <w:color w:val="242121"/>
          <w:sz w:val="22"/>
          <w:szCs w:val="22"/>
          <w:lang w:val="es-ES"/>
        </w:rPr>
        <w:t xml:space="preserve"> </w:t>
      </w:r>
    </w:p>
    <w:p w14:paraId="063914B2" w14:textId="3BFD6C12" w:rsidR="12AA7A29" w:rsidRDefault="12AA7A29" w:rsidP="5EB0E916">
      <w:pPr>
        <w:spacing w:line="240" w:lineRule="auto"/>
        <w:ind w:left="0" w:hanging="2"/>
        <w:jc w:val="both"/>
        <w:rPr>
          <w:rFonts w:ascii="Garamond" w:eastAsia="Garamond" w:hAnsi="Garamond" w:cs="Garamond"/>
          <w:color w:val="242121"/>
          <w:sz w:val="22"/>
          <w:szCs w:val="22"/>
          <w:lang w:val="es-ES"/>
        </w:rPr>
      </w:pPr>
      <w:r w:rsidRPr="247CD6A1">
        <w:rPr>
          <w:rFonts w:ascii="Garamond" w:eastAsia="Garamond" w:hAnsi="Garamond" w:cs="Garamond"/>
          <w:color w:val="242121"/>
          <w:sz w:val="22"/>
          <w:szCs w:val="22"/>
          <w:lang w:val="es-ES"/>
        </w:rPr>
        <w:t xml:space="preserve">El primero es </w:t>
      </w:r>
      <w:r w:rsidRPr="247CD6A1">
        <w:rPr>
          <w:rFonts w:ascii="Garamond" w:eastAsia="Garamond" w:hAnsi="Garamond" w:cs="Garamond"/>
          <w:b/>
          <w:bCs/>
          <w:color w:val="242121"/>
          <w:sz w:val="22"/>
          <w:szCs w:val="22"/>
          <w:lang w:val="es-ES"/>
        </w:rPr>
        <w:t>TIME: SPACE</w:t>
      </w:r>
      <w:r w:rsidRPr="247CD6A1">
        <w:rPr>
          <w:rFonts w:ascii="Garamond" w:eastAsia="Garamond" w:hAnsi="Garamond" w:cs="Garamond"/>
          <w:color w:val="242121"/>
          <w:sz w:val="22"/>
          <w:szCs w:val="22"/>
          <w:lang w:val="es-ES"/>
        </w:rPr>
        <w:t xml:space="preserve">, un </w:t>
      </w:r>
      <w:r w:rsidR="00A95840">
        <w:rPr>
          <w:rFonts w:ascii="Garamond" w:eastAsia="Garamond" w:hAnsi="Garamond" w:cs="Garamond"/>
          <w:color w:val="242121"/>
          <w:sz w:val="22"/>
          <w:szCs w:val="22"/>
          <w:lang w:val="es-ES"/>
        </w:rPr>
        <w:t>decantador</w:t>
      </w:r>
      <w:r w:rsidRPr="247CD6A1">
        <w:rPr>
          <w:rFonts w:ascii="Garamond" w:eastAsia="Garamond" w:hAnsi="Garamond" w:cs="Garamond"/>
          <w:color w:val="242121"/>
          <w:sz w:val="22"/>
          <w:szCs w:val="22"/>
          <w:lang w:val="es-ES"/>
        </w:rPr>
        <w:t xml:space="preserve"> con dos cámaras que contiene el </w:t>
      </w:r>
      <w:proofErr w:type="gramStart"/>
      <w:r w:rsidRPr="247CD6A1">
        <w:rPr>
          <w:rFonts w:ascii="Garamond" w:eastAsia="Garamond" w:hAnsi="Garamond" w:cs="Garamond"/>
          <w:color w:val="242121"/>
          <w:sz w:val="22"/>
          <w:szCs w:val="22"/>
          <w:lang w:val="es-ES"/>
        </w:rPr>
        <w:t>whisky</w:t>
      </w:r>
      <w:proofErr w:type="gramEnd"/>
      <w:r w:rsidRPr="247CD6A1">
        <w:rPr>
          <w:rFonts w:ascii="Garamond" w:eastAsia="Garamond" w:hAnsi="Garamond" w:cs="Garamond"/>
          <w:color w:val="242121"/>
          <w:sz w:val="22"/>
          <w:szCs w:val="22"/>
          <w:lang w:val="es-ES"/>
        </w:rPr>
        <w:t xml:space="preserve"> más antiguo jamás lanzado por </w:t>
      </w:r>
      <w:proofErr w:type="spellStart"/>
      <w:r w:rsidRPr="247CD6A1">
        <w:rPr>
          <w:rFonts w:ascii="Garamond" w:eastAsia="Garamond" w:hAnsi="Garamond" w:cs="Garamond"/>
          <w:color w:val="242121"/>
          <w:sz w:val="22"/>
          <w:szCs w:val="22"/>
          <w:lang w:val="es-ES"/>
        </w:rPr>
        <w:t>The</w:t>
      </w:r>
      <w:proofErr w:type="spellEnd"/>
      <w:r w:rsidRPr="247CD6A1">
        <w:rPr>
          <w:rFonts w:ascii="Garamond" w:eastAsia="Garamond" w:hAnsi="Garamond" w:cs="Garamond"/>
          <w:color w:val="242121"/>
          <w:sz w:val="22"/>
          <w:szCs w:val="22"/>
          <w:lang w:val="es-ES"/>
        </w:rPr>
        <w:t xml:space="preserve"> </w:t>
      </w:r>
      <w:proofErr w:type="spellStart"/>
      <w:r w:rsidRPr="247CD6A1">
        <w:rPr>
          <w:rFonts w:ascii="Garamond" w:eastAsia="Garamond" w:hAnsi="Garamond" w:cs="Garamond"/>
          <w:color w:val="242121"/>
          <w:sz w:val="22"/>
          <w:szCs w:val="22"/>
          <w:lang w:val="es-ES"/>
        </w:rPr>
        <w:t>Macallan</w:t>
      </w:r>
      <w:proofErr w:type="spellEnd"/>
      <w:r w:rsidRPr="247CD6A1">
        <w:rPr>
          <w:rFonts w:ascii="Garamond" w:eastAsia="Garamond" w:hAnsi="Garamond" w:cs="Garamond"/>
          <w:color w:val="242121"/>
          <w:sz w:val="22"/>
          <w:szCs w:val="22"/>
          <w:lang w:val="es-ES"/>
        </w:rPr>
        <w:t xml:space="preserve">, de 84 </w:t>
      </w:r>
      <w:r w:rsidR="00336C2D" w:rsidRPr="247CD6A1">
        <w:rPr>
          <w:rFonts w:ascii="Garamond" w:eastAsia="Garamond" w:hAnsi="Garamond" w:cs="Garamond"/>
          <w:color w:val="242121"/>
          <w:sz w:val="22"/>
          <w:szCs w:val="22"/>
          <w:lang w:val="es-ES"/>
        </w:rPr>
        <w:t>años</w:t>
      </w:r>
      <w:r w:rsidR="00336C2D">
        <w:rPr>
          <w:rFonts w:ascii="Garamond" w:eastAsia="Garamond" w:hAnsi="Garamond" w:cs="Garamond"/>
          <w:color w:val="242121"/>
          <w:sz w:val="22"/>
          <w:szCs w:val="22"/>
          <w:lang w:val="es-ES"/>
        </w:rPr>
        <w:t xml:space="preserve"> de edad</w:t>
      </w:r>
      <w:r w:rsidRPr="247CD6A1">
        <w:rPr>
          <w:rFonts w:ascii="Garamond" w:eastAsia="Garamond" w:hAnsi="Garamond" w:cs="Garamond"/>
          <w:color w:val="242121"/>
          <w:sz w:val="22"/>
          <w:szCs w:val="22"/>
          <w:lang w:val="es-ES"/>
        </w:rPr>
        <w:t xml:space="preserve">, y un segundo </w:t>
      </w:r>
      <w:r w:rsidR="4277A5BE" w:rsidRPr="247CD6A1">
        <w:rPr>
          <w:rFonts w:ascii="Garamond" w:eastAsia="Garamond" w:hAnsi="Garamond" w:cs="Garamond"/>
          <w:i/>
          <w:iCs/>
          <w:color w:val="242121"/>
          <w:sz w:val="22"/>
          <w:szCs w:val="22"/>
          <w:lang w:val="es-ES"/>
        </w:rPr>
        <w:t xml:space="preserve">single </w:t>
      </w:r>
      <w:proofErr w:type="spellStart"/>
      <w:r w:rsidR="4277A5BE" w:rsidRPr="247CD6A1">
        <w:rPr>
          <w:rFonts w:ascii="Garamond" w:eastAsia="Garamond" w:hAnsi="Garamond" w:cs="Garamond"/>
          <w:i/>
          <w:iCs/>
          <w:color w:val="242121"/>
          <w:sz w:val="22"/>
          <w:szCs w:val="22"/>
          <w:lang w:val="es-ES"/>
        </w:rPr>
        <w:t>malt</w:t>
      </w:r>
      <w:proofErr w:type="spellEnd"/>
      <w:r w:rsidRPr="247CD6A1">
        <w:rPr>
          <w:rFonts w:ascii="Garamond" w:eastAsia="Garamond" w:hAnsi="Garamond" w:cs="Garamond"/>
          <w:i/>
          <w:iCs/>
          <w:color w:val="242121"/>
          <w:sz w:val="22"/>
          <w:szCs w:val="22"/>
          <w:lang w:val="es-ES"/>
        </w:rPr>
        <w:t xml:space="preserve"> </w:t>
      </w:r>
      <w:r w:rsidRPr="247CD6A1">
        <w:rPr>
          <w:rFonts w:ascii="Garamond" w:eastAsia="Garamond" w:hAnsi="Garamond" w:cs="Garamond"/>
          <w:color w:val="242121"/>
          <w:sz w:val="22"/>
          <w:szCs w:val="22"/>
          <w:lang w:val="es-ES"/>
        </w:rPr>
        <w:t>que marca el inicio de la nueva destilería de la marca</w:t>
      </w:r>
      <w:r w:rsidR="00A95840">
        <w:rPr>
          <w:rFonts w:ascii="Garamond" w:eastAsia="Garamond" w:hAnsi="Garamond" w:cs="Garamond"/>
          <w:color w:val="242121"/>
          <w:sz w:val="22"/>
          <w:szCs w:val="22"/>
          <w:lang w:val="es-ES"/>
        </w:rPr>
        <w:t xml:space="preserve"> con un whisky de 5 años de edad, siendo el whisky más joven jamás embotellado por la marca</w:t>
      </w:r>
      <w:r w:rsidRPr="247CD6A1">
        <w:rPr>
          <w:rFonts w:ascii="Garamond" w:eastAsia="Garamond" w:hAnsi="Garamond" w:cs="Garamond"/>
          <w:color w:val="242121"/>
          <w:sz w:val="22"/>
          <w:szCs w:val="22"/>
          <w:lang w:val="es-ES"/>
        </w:rPr>
        <w:t xml:space="preserve">. El segundo lanzamiento, </w:t>
      </w:r>
      <w:r w:rsidRPr="247CD6A1">
        <w:rPr>
          <w:rFonts w:ascii="Garamond" w:eastAsia="Garamond" w:hAnsi="Garamond" w:cs="Garamond"/>
          <w:b/>
          <w:bCs/>
          <w:color w:val="242121"/>
          <w:sz w:val="22"/>
          <w:szCs w:val="22"/>
          <w:lang w:val="es-ES"/>
        </w:rPr>
        <w:t xml:space="preserve">TIME: SPACE </w:t>
      </w:r>
      <w:proofErr w:type="spellStart"/>
      <w:r w:rsidRPr="247CD6A1">
        <w:rPr>
          <w:rFonts w:ascii="Garamond" w:eastAsia="Garamond" w:hAnsi="Garamond" w:cs="Garamond"/>
          <w:b/>
          <w:bCs/>
          <w:i/>
          <w:iCs/>
          <w:color w:val="242121"/>
          <w:sz w:val="22"/>
          <w:szCs w:val="22"/>
          <w:lang w:val="es-ES"/>
        </w:rPr>
        <w:t>Mastery</w:t>
      </w:r>
      <w:proofErr w:type="spellEnd"/>
      <w:r w:rsidRPr="247CD6A1">
        <w:rPr>
          <w:rFonts w:ascii="Garamond" w:eastAsia="Garamond" w:hAnsi="Garamond" w:cs="Garamond"/>
          <w:color w:val="242121"/>
          <w:sz w:val="22"/>
          <w:szCs w:val="22"/>
          <w:lang w:val="es-ES"/>
        </w:rPr>
        <w:t xml:space="preserve">, es un </w:t>
      </w:r>
      <w:hyperlink r:id="rId11">
        <w:proofErr w:type="gramStart"/>
        <w:r w:rsidRPr="247CD6A1">
          <w:rPr>
            <w:rStyle w:val="Hipervnculo"/>
            <w:rFonts w:ascii="Garamond" w:eastAsia="Garamond" w:hAnsi="Garamond" w:cs="Garamond"/>
            <w:sz w:val="22"/>
            <w:szCs w:val="22"/>
            <w:lang w:val="es-ES"/>
          </w:rPr>
          <w:t>whisky</w:t>
        </w:r>
        <w:proofErr w:type="gramEnd"/>
        <w:r w:rsidRPr="247CD6A1">
          <w:rPr>
            <w:rStyle w:val="Hipervnculo"/>
            <w:rFonts w:ascii="Garamond" w:eastAsia="Garamond" w:hAnsi="Garamond" w:cs="Garamond"/>
            <w:sz w:val="22"/>
            <w:szCs w:val="22"/>
            <w:lang w:val="es-ES"/>
          </w:rPr>
          <w:t xml:space="preserve"> </w:t>
        </w:r>
        <w:r w:rsidR="2235DCC4" w:rsidRPr="247CD6A1">
          <w:rPr>
            <w:rStyle w:val="Hipervnculo"/>
            <w:rFonts w:ascii="Garamond" w:eastAsia="Garamond" w:hAnsi="Garamond" w:cs="Garamond"/>
            <w:sz w:val="22"/>
            <w:szCs w:val="22"/>
            <w:lang w:val="es-ES"/>
          </w:rPr>
          <w:t>escocés</w:t>
        </w:r>
      </w:hyperlink>
      <w:r w:rsidRPr="247CD6A1">
        <w:rPr>
          <w:rFonts w:ascii="Garamond" w:eastAsia="Garamond" w:hAnsi="Garamond" w:cs="Garamond"/>
          <w:color w:val="242121"/>
          <w:sz w:val="22"/>
          <w:szCs w:val="22"/>
          <w:lang w:val="es-ES"/>
        </w:rPr>
        <w:t xml:space="preserve"> </w:t>
      </w:r>
      <w:r w:rsidR="4B0BCB1F" w:rsidRPr="247CD6A1">
        <w:rPr>
          <w:rFonts w:ascii="Garamond" w:eastAsia="Garamond" w:hAnsi="Garamond" w:cs="Garamond"/>
          <w:color w:val="242121"/>
          <w:sz w:val="22"/>
          <w:szCs w:val="22"/>
          <w:lang w:val="es-ES"/>
        </w:rPr>
        <w:t xml:space="preserve">sofisticado </w:t>
      </w:r>
      <w:r w:rsidRPr="247CD6A1">
        <w:rPr>
          <w:rFonts w:ascii="Garamond" w:eastAsia="Garamond" w:hAnsi="Garamond" w:cs="Garamond"/>
          <w:color w:val="242121"/>
          <w:sz w:val="22"/>
          <w:szCs w:val="22"/>
          <w:lang w:val="es-ES"/>
        </w:rPr>
        <w:t xml:space="preserve">que </w:t>
      </w:r>
      <w:r w:rsidR="00A95840">
        <w:rPr>
          <w:rFonts w:ascii="Garamond" w:eastAsia="Garamond" w:hAnsi="Garamond" w:cs="Garamond"/>
          <w:color w:val="242121"/>
          <w:sz w:val="22"/>
          <w:szCs w:val="22"/>
          <w:lang w:val="es-ES"/>
        </w:rPr>
        <w:t>celebra</w:t>
      </w:r>
      <w:r w:rsidRPr="247CD6A1">
        <w:rPr>
          <w:rFonts w:ascii="Garamond" w:eastAsia="Garamond" w:hAnsi="Garamond" w:cs="Garamond"/>
          <w:color w:val="242121"/>
          <w:sz w:val="22"/>
          <w:szCs w:val="22"/>
          <w:lang w:val="es-ES"/>
        </w:rPr>
        <w:t xml:space="preserve"> 200 años de historia. Ambos lanzamientos son expresiones simbólicas </w:t>
      </w:r>
      <w:r w:rsidR="042EEEB9" w:rsidRPr="247CD6A1">
        <w:rPr>
          <w:rFonts w:ascii="Garamond" w:eastAsia="Garamond" w:hAnsi="Garamond" w:cs="Garamond"/>
          <w:color w:val="242121"/>
          <w:sz w:val="22"/>
          <w:szCs w:val="22"/>
          <w:lang w:val="es-ES"/>
        </w:rPr>
        <w:t>q</w:t>
      </w:r>
      <w:r w:rsidR="4B27C2C3" w:rsidRPr="247CD6A1">
        <w:rPr>
          <w:rFonts w:ascii="Garamond" w:eastAsia="Garamond" w:hAnsi="Garamond" w:cs="Garamond"/>
          <w:color w:val="242121"/>
          <w:sz w:val="22"/>
          <w:szCs w:val="22"/>
          <w:lang w:val="es-ES"/>
        </w:rPr>
        <w:t>ue reflejan el</w:t>
      </w:r>
      <w:r w:rsidRPr="247CD6A1">
        <w:rPr>
          <w:rFonts w:ascii="Garamond" w:eastAsia="Garamond" w:hAnsi="Garamond" w:cs="Garamond"/>
          <w:color w:val="242121"/>
          <w:sz w:val="22"/>
          <w:szCs w:val="22"/>
          <w:lang w:val="es-ES"/>
        </w:rPr>
        <w:t xml:space="preserve"> compromiso inquebrantable con la artesanía y la creatividad, destacando además una profunda conexión con la naturaleza. </w:t>
      </w:r>
      <w:proofErr w:type="spellStart"/>
      <w:r w:rsidRPr="247CD6A1">
        <w:rPr>
          <w:rFonts w:ascii="Garamond" w:eastAsia="Garamond" w:hAnsi="Garamond" w:cs="Garamond"/>
          <w:color w:val="242121"/>
          <w:sz w:val="22"/>
          <w:szCs w:val="22"/>
          <w:lang w:val="es-ES"/>
        </w:rPr>
        <w:t>The</w:t>
      </w:r>
      <w:proofErr w:type="spellEnd"/>
      <w:r w:rsidRPr="247CD6A1">
        <w:rPr>
          <w:rFonts w:ascii="Garamond" w:eastAsia="Garamond" w:hAnsi="Garamond" w:cs="Garamond"/>
          <w:color w:val="242121"/>
          <w:sz w:val="22"/>
          <w:szCs w:val="22"/>
          <w:lang w:val="es-ES"/>
        </w:rPr>
        <w:t xml:space="preserve"> </w:t>
      </w:r>
      <w:proofErr w:type="spellStart"/>
      <w:r w:rsidRPr="247CD6A1">
        <w:rPr>
          <w:rFonts w:ascii="Garamond" w:eastAsia="Garamond" w:hAnsi="Garamond" w:cs="Garamond"/>
          <w:color w:val="242121"/>
          <w:sz w:val="22"/>
          <w:szCs w:val="22"/>
          <w:lang w:val="es-ES"/>
        </w:rPr>
        <w:t>Macallan</w:t>
      </w:r>
      <w:proofErr w:type="spellEnd"/>
      <w:r w:rsidRPr="247CD6A1">
        <w:rPr>
          <w:rFonts w:ascii="Garamond" w:eastAsia="Garamond" w:hAnsi="Garamond" w:cs="Garamond"/>
          <w:color w:val="242121"/>
          <w:sz w:val="22"/>
          <w:szCs w:val="22"/>
          <w:lang w:val="es-ES"/>
        </w:rPr>
        <w:t xml:space="preserve"> ha diseñado</w:t>
      </w:r>
      <w:r w:rsidR="7CCF01D1" w:rsidRPr="247CD6A1">
        <w:rPr>
          <w:rFonts w:ascii="Garamond" w:eastAsia="Garamond" w:hAnsi="Garamond" w:cs="Garamond"/>
          <w:color w:val="242121"/>
          <w:sz w:val="22"/>
          <w:szCs w:val="22"/>
          <w:lang w:val="es-ES"/>
        </w:rPr>
        <w:t xml:space="preserve"> </w:t>
      </w:r>
      <w:hyperlink r:id="rId12">
        <w:r w:rsidRPr="247CD6A1">
          <w:rPr>
            <w:rStyle w:val="Hipervnculo"/>
            <w:rFonts w:ascii="Garamond" w:eastAsia="Garamond" w:hAnsi="Garamond" w:cs="Garamond"/>
            <w:b/>
            <w:bCs/>
            <w:sz w:val="22"/>
            <w:szCs w:val="22"/>
            <w:lang w:val="es-ES"/>
          </w:rPr>
          <w:t>TIME: SPA</w:t>
        </w:r>
        <w:r w:rsidRPr="247CD6A1">
          <w:rPr>
            <w:rStyle w:val="Hipervnculo"/>
            <w:rFonts w:ascii="Garamond" w:eastAsia="Garamond" w:hAnsi="Garamond" w:cs="Garamond"/>
            <w:b/>
            <w:bCs/>
            <w:sz w:val="22"/>
            <w:szCs w:val="22"/>
            <w:lang w:val="es-ES"/>
          </w:rPr>
          <w:t>C</w:t>
        </w:r>
        <w:r w:rsidRPr="247CD6A1">
          <w:rPr>
            <w:rStyle w:val="Hipervnculo"/>
            <w:rFonts w:ascii="Garamond" w:eastAsia="Garamond" w:hAnsi="Garamond" w:cs="Garamond"/>
            <w:b/>
            <w:bCs/>
            <w:sz w:val="22"/>
            <w:szCs w:val="22"/>
            <w:lang w:val="es-ES"/>
          </w:rPr>
          <w:t xml:space="preserve">E </w:t>
        </w:r>
        <w:r w:rsidR="40324A4A" w:rsidRPr="247CD6A1">
          <w:rPr>
            <w:rStyle w:val="Hipervnculo"/>
            <w:rFonts w:ascii="Garamond" w:eastAsia="Garamond" w:hAnsi="Garamond" w:cs="Garamond"/>
            <w:b/>
            <w:bCs/>
            <w:sz w:val="22"/>
            <w:szCs w:val="22"/>
            <w:lang w:val="es-ES"/>
          </w:rPr>
          <w:t>COLLECTION</w:t>
        </w:r>
      </w:hyperlink>
      <w:r w:rsidR="40324A4A" w:rsidRPr="247CD6A1">
        <w:rPr>
          <w:rFonts w:ascii="Garamond" w:eastAsia="Garamond" w:hAnsi="Garamond" w:cs="Garamond"/>
          <w:color w:val="242121"/>
          <w:sz w:val="22"/>
          <w:szCs w:val="22"/>
          <w:lang w:val="es-ES"/>
        </w:rPr>
        <w:t xml:space="preserve"> </w:t>
      </w:r>
      <w:r w:rsidRPr="247CD6A1">
        <w:rPr>
          <w:rFonts w:ascii="Garamond" w:eastAsia="Garamond" w:hAnsi="Garamond" w:cs="Garamond"/>
          <w:color w:val="242121"/>
          <w:sz w:val="22"/>
          <w:szCs w:val="22"/>
          <w:lang w:val="es-ES"/>
        </w:rPr>
        <w:t xml:space="preserve">para representar la protección que brinda la naturaleza hacia el futuro, y al mismo tiempo simbolizar el viaje en el tiempo, donde el </w:t>
      </w:r>
      <w:r w:rsidR="78D9CC44" w:rsidRPr="247CD6A1">
        <w:rPr>
          <w:rFonts w:ascii="Garamond" w:eastAsia="Garamond" w:hAnsi="Garamond" w:cs="Garamond"/>
          <w:color w:val="242121"/>
          <w:sz w:val="22"/>
          <w:szCs w:val="22"/>
          <w:lang w:val="es-ES"/>
        </w:rPr>
        <w:t xml:space="preserve">legado </w:t>
      </w:r>
      <w:r w:rsidRPr="247CD6A1">
        <w:rPr>
          <w:rFonts w:ascii="Garamond" w:eastAsia="Garamond" w:hAnsi="Garamond" w:cs="Garamond"/>
          <w:color w:val="242121"/>
          <w:sz w:val="22"/>
          <w:szCs w:val="22"/>
          <w:lang w:val="es-ES"/>
        </w:rPr>
        <w:t>y el futuro convergen.</w:t>
      </w:r>
    </w:p>
    <w:p w14:paraId="6F7E33EF" w14:textId="15482837" w:rsidR="12AA7A29" w:rsidRDefault="12AA7A29" w:rsidP="00A95840">
      <w:pPr>
        <w:spacing w:line="240" w:lineRule="auto"/>
        <w:ind w:left="0" w:hanging="2"/>
        <w:jc w:val="both"/>
      </w:pPr>
      <w:r w:rsidRPr="5EB0E916">
        <w:rPr>
          <w:rFonts w:ascii="Garamond" w:eastAsia="Garamond" w:hAnsi="Garamond" w:cs="Garamond"/>
          <w:color w:val="242121"/>
          <w:sz w:val="22"/>
          <w:szCs w:val="22"/>
          <w:lang w:val="es-ES"/>
        </w:rPr>
        <w:t xml:space="preserve"> </w:t>
      </w:r>
    </w:p>
    <w:p w14:paraId="62140AE6" w14:textId="2339E935" w:rsidR="12AA7A29" w:rsidRDefault="12AA7A29" w:rsidP="5EB0E916">
      <w:pPr>
        <w:spacing w:line="240" w:lineRule="auto"/>
        <w:ind w:left="0" w:hanging="2"/>
        <w:jc w:val="both"/>
        <w:rPr>
          <w:rFonts w:ascii="Garamond" w:eastAsia="Garamond" w:hAnsi="Garamond" w:cs="Garamond"/>
          <w:color w:val="242121"/>
          <w:sz w:val="22"/>
          <w:szCs w:val="22"/>
          <w:lang w:val="es-ES"/>
        </w:rPr>
      </w:pPr>
      <w:proofErr w:type="spellStart"/>
      <w:r w:rsidRPr="5EB0E916">
        <w:rPr>
          <w:rFonts w:ascii="Garamond" w:eastAsia="Garamond" w:hAnsi="Garamond" w:cs="Garamond"/>
          <w:b/>
          <w:bCs/>
          <w:color w:val="242121"/>
          <w:sz w:val="22"/>
          <w:szCs w:val="22"/>
          <w:lang w:val="es-ES"/>
        </w:rPr>
        <w:t>Kirsteen</w:t>
      </w:r>
      <w:proofErr w:type="spellEnd"/>
      <w:r w:rsidRPr="5EB0E916">
        <w:rPr>
          <w:rFonts w:ascii="Garamond" w:eastAsia="Garamond" w:hAnsi="Garamond" w:cs="Garamond"/>
          <w:b/>
          <w:bCs/>
          <w:color w:val="242121"/>
          <w:sz w:val="22"/>
          <w:szCs w:val="22"/>
          <w:lang w:val="es-ES"/>
        </w:rPr>
        <w:t xml:space="preserve"> Campbell, </w:t>
      </w:r>
      <w:proofErr w:type="gramStart"/>
      <w:r w:rsidRPr="5EB0E916">
        <w:rPr>
          <w:rFonts w:ascii="Garamond" w:eastAsia="Garamond" w:hAnsi="Garamond" w:cs="Garamond"/>
          <w:b/>
          <w:bCs/>
          <w:color w:val="242121"/>
          <w:sz w:val="22"/>
          <w:szCs w:val="22"/>
          <w:lang w:val="es-ES"/>
        </w:rPr>
        <w:t>Master</w:t>
      </w:r>
      <w:proofErr w:type="gramEnd"/>
      <w:r w:rsidRPr="5EB0E916">
        <w:rPr>
          <w:rFonts w:ascii="Garamond" w:eastAsia="Garamond" w:hAnsi="Garamond" w:cs="Garamond"/>
          <w:b/>
          <w:bCs/>
          <w:color w:val="242121"/>
          <w:sz w:val="22"/>
          <w:szCs w:val="22"/>
          <w:lang w:val="es-ES"/>
        </w:rPr>
        <w:t xml:space="preserve"> Whisky </w:t>
      </w:r>
      <w:proofErr w:type="spellStart"/>
      <w:r w:rsidRPr="5EB0E916">
        <w:rPr>
          <w:rFonts w:ascii="Garamond" w:eastAsia="Garamond" w:hAnsi="Garamond" w:cs="Garamond"/>
          <w:b/>
          <w:bCs/>
          <w:color w:val="242121"/>
          <w:sz w:val="22"/>
          <w:szCs w:val="22"/>
          <w:lang w:val="es-ES"/>
        </w:rPr>
        <w:t>Maker</w:t>
      </w:r>
      <w:proofErr w:type="spellEnd"/>
      <w:r w:rsidRPr="5EB0E916">
        <w:rPr>
          <w:rFonts w:ascii="Garamond" w:eastAsia="Garamond" w:hAnsi="Garamond" w:cs="Garamond"/>
          <w:b/>
          <w:bCs/>
          <w:color w:val="242121"/>
          <w:sz w:val="22"/>
          <w:szCs w:val="22"/>
          <w:lang w:val="es-ES"/>
        </w:rPr>
        <w:t xml:space="preserve"> de </w:t>
      </w:r>
      <w:proofErr w:type="spellStart"/>
      <w:r w:rsidRPr="5EB0E916">
        <w:rPr>
          <w:rFonts w:ascii="Garamond" w:eastAsia="Garamond" w:hAnsi="Garamond" w:cs="Garamond"/>
          <w:b/>
          <w:bCs/>
          <w:color w:val="242121"/>
          <w:sz w:val="22"/>
          <w:szCs w:val="22"/>
          <w:lang w:val="es-ES"/>
        </w:rPr>
        <w:t>The</w:t>
      </w:r>
      <w:proofErr w:type="spellEnd"/>
      <w:r w:rsidRPr="5EB0E916">
        <w:rPr>
          <w:rFonts w:ascii="Garamond" w:eastAsia="Garamond" w:hAnsi="Garamond" w:cs="Garamond"/>
          <w:b/>
          <w:bCs/>
          <w:color w:val="242121"/>
          <w:sz w:val="22"/>
          <w:szCs w:val="22"/>
          <w:lang w:val="es-ES"/>
        </w:rPr>
        <w:t xml:space="preserve"> </w:t>
      </w:r>
      <w:proofErr w:type="spellStart"/>
      <w:r w:rsidRPr="5EB0E916">
        <w:rPr>
          <w:rFonts w:ascii="Garamond" w:eastAsia="Garamond" w:hAnsi="Garamond" w:cs="Garamond"/>
          <w:b/>
          <w:bCs/>
          <w:color w:val="242121"/>
          <w:sz w:val="22"/>
          <w:szCs w:val="22"/>
          <w:lang w:val="es-ES"/>
        </w:rPr>
        <w:t>Macallan</w:t>
      </w:r>
      <w:proofErr w:type="spellEnd"/>
      <w:r w:rsidRPr="5EB0E916">
        <w:rPr>
          <w:rFonts w:ascii="Garamond" w:eastAsia="Garamond" w:hAnsi="Garamond" w:cs="Garamond"/>
          <w:b/>
          <w:bCs/>
          <w:color w:val="242121"/>
          <w:sz w:val="22"/>
          <w:szCs w:val="22"/>
          <w:lang w:val="es-ES"/>
        </w:rPr>
        <w:t>,</w:t>
      </w:r>
      <w:r w:rsidRPr="5EB0E916">
        <w:rPr>
          <w:rFonts w:ascii="Garamond" w:eastAsia="Garamond" w:hAnsi="Garamond" w:cs="Garamond"/>
          <w:color w:val="242121"/>
          <w:sz w:val="22"/>
          <w:szCs w:val="22"/>
          <w:lang w:val="es-ES"/>
        </w:rPr>
        <w:t xml:space="preserve"> comentó: “Fue un privilegio absoluto poder mirar hacia el pasado y seleccionar existencias de los años 40 para honrar y celebrar nuestro 200 aniversario.</w:t>
      </w:r>
      <w:r w:rsidR="29967B39" w:rsidRPr="5EB0E916">
        <w:rPr>
          <w:rFonts w:ascii="Garamond" w:eastAsia="Garamond" w:hAnsi="Garamond" w:cs="Garamond"/>
          <w:color w:val="242121"/>
          <w:sz w:val="22"/>
          <w:szCs w:val="22"/>
          <w:lang w:val="es-ES"/>
        </w:rPr>
        <w:t xml:space="preserve"> </w:t>
      </w:r>
      <w:r w:rsidR="76210B06" w:rsidRPr="5EB0E916">
        <w:rPr>
          <w:rFonts w:ascii="Garamond" w:eastAsia="Garamond" w:hAnsi="Garamond" w:cs="Garamond"/>
          <w:color w:val="242121"/>
          <w:sz w:val="22"/>
          <w:szCs w:val="22"/>
          <w:lang w:val="es-ES"/>
        </w:rPr>
        <w:t>Como equipo dentro de la destilería</w:t>
      </w:r>
      <w:r w:rsidR="499B02B6" w:rsidRPr="5EB0E916">
        <w:rPr>
          <w:rFonts w:ascii="Garamond" w:eastAsia="Garamond" w:hAnsi="Garamond" w:cs="Garamond"/>
          <w:color w:val="242121"/>
          <w:sz w:val="22"/>
          <w:szCs w:val="22"/>
          <w:lang w:val="es-ES"/>
        </w:rPr>
        <w:t>, n</w:t>
      </w:r>
      <w:r w:rsidRPr="5EB0E916">
        <w:rPr>
          <w:rFonts w:ascii="Garamond" w:eastAsia="Garamond" w:hAnsi="Garamond" w:cs="Garamond"/>
          <w:color w:val="242121"/>
          <w:sz w:val="22"/>
          <w:szCs w:val="22"/>
          <w:lang w:val="es-ES"/>
        </w:rPr>
        <w:t>uestros roles son únicos</w:t>
      </w:r>
      <w:r w:rsidR="4DF0C338" w:rsidRPr="5EB0E916">
        <w:rPr>
          <w:rFonts w:ascii="Garamond" w:eastAsia="Garamond" w:hAnsi="Garamond" w:cs="Garamond"/>
          <w:color w:val="242121"/>
          <w:sz w:val="22"/>
          <w:szCs w:val="22"/>
          <w:lang w:val="es-ES"/>
        </w:rPr>
        <w:t xml:space="preserve">, ya que </w:t>
      </w:r>
      <w:r w:rsidRPr="5EB0E916">
        <w:rPr>
          <w:rFonts w:ascii="Garamond" w:eastAsia="Garamond" w:hAnsi="Garamond" w:cs="Garamond"/>
          <w:color w:val="242121"/>
          <w:sz w:val="22"/>
          <w:szCs w:val="22"/>
          <w:lang w:val="es-ES"/>
        </w:rPr>
        <w:t>podemos viajar en el tiempo</w:t>
      </w:r>
      <w:r w:rsidR="74A5DB1C" w:rsidRPr="5EB0E916">
        <w:rPr>
          <w:rFonts w:ascii="Garamond" w:eastAsia="Garamond" w:hAnsi="Garamond" w:cs="Garamond"/>
          <w:color w:val="242121"/>
          <w:sz w:val="22"/>
          <w:szCs w:val="22"/>
          <w:lang w:val="es-ES"/>
        </w:rPr>
        <w:t xml:space="preserve"> </w:t>
      </w:r>
      <w:r w:rsidRPr="5EB0E916">
        <w:rPr>
          <w:rFonts w:ascii="Garamond" w:eastAsia="Garamond" w:hAnsi="Garamond" w:cs="Garamond"/>
          <w:color w:val="242121"/>
          <w:sz w:val="22"/>
          <w:szCs w:val="22"/>
          <w:lang w:val="es-ES"/>
        </w:rPr>
        <w:t xml:space="preserve">seleccionando </w:t>
      </w:r>
      <w:r w:rsidR="221FB919" w:rsidRPr="5EB0E916">
        <w:rPr>
          <w:rFonts w:ascii="Garamond" w:eastAsia="Garamond" w:hAnsi="Garamond" w:cs="Garamond"/>
          <w:color w:val="242121"/>
          <w:sz w:val="22"/>
          <w:szCs w:val="22"/>
          <w:lang w:val="es-ES"/>
        </w:rPr>
        <w:t>expresiones</w:t>
      </w:r>
      <w:r w:rsidRPr="5EB0E916">
        <w:rPr>
          <w:rFonts w:ascii="Garamond" w:eastAsia="Garamond" w:hAnsi="Garamond" w:cs="Garamond"/>
          <w:color w:val="242121"/>
          <w:sz w:val="22"/>
          <w:szCs w:val="22"/>
          <w:lang w:val="es-ES"/>
        </w:rPr>
        <w:t xml:space="preserve"> del pasado</w:t>
      </w:r>
      <w:r w:rsidR="07378A57" w:rsidRPr="5EB0E916">
        <w:rPr>
          <w:rFonts w:ascii="Garamond" w:eastAsia="Garamond" w:hAnsi="Garamond" w:cs="Garamond"/>
          <w:color w:val="242121"/>
          <w:sz w:val="22"/>
          <w:szCs w:val="22"/>
          <w:lang w:val="es-ES"/>
        </w:rPr>
        <w:t xml:space="preserve"> que elaboraron</w:t>
      </w:r>
      <w:r w:rsidRPr="5EB0E916">
        <w:rPr>
          <w:rFonts w:ascii="Garamond" w:eastAsia="Garamond" w:hAnsi="Garamond" w:cs="Garamond"/>
          <w:color w:val="242121"/>
          <w:sz w:val="22"/>
          <w:szCs w:val="22"/>
          <w:lang w:val="es-ES"/>
        </w:rPr>
        <w:t xml:space="preserve"> nuestros predecesores, mientras simultáneamente preparamos barricas para las futuras generaciones de destiladores y consumidores. Oler, probar y seleccionar un </w:t>
      </w:r>
      <w:proofErr w:type="gramStart"/>
      <w:r w:rsidRPr="5EB0E916">
        <w:rPr>
          <w:rFonts w:ascii="Garamond" w:eastAsia="Garamond" w:hAnsi="Garamond" w:cs="Garamond"/>
          <w:color w:val="242121"/>
          <w:sz w:val="22"/>
          <w:szCs w:val="22"/>
          <w:lang w:val="es-ES"/>
        </w:rPr>
        <w:t>whisky</w:t>
      </w:r>
      <w:proofErr w:type="gramEnd"/>
      <w:r w:rsidRPr="5EB0E916">
        <w:rPr>
          <w:rFonts w:ascii="Garamond" w:eastAsia="Garamond" w:hAnsi="Garamond" w:cs="Garamond"/>
          <w:color w:val="242121"/>
          <w:sz w:val="22"/>
          <w:szCs w:val="22"/>
          <w:lang w:val="es-ES"/>
        </w:rPr>
        <w:t xml:space="preserve"> creado hace más de ocho décadas es una ocasión excepcionalmente rara en la vida de un maestro destilador, y una que atesoraré siempre.”</w:t>
      </w:r>
    </w:p>
    <w:p w14:paraId="043813A4" w14:textId="0A000D84" w:rsidR="12AA7A29" w:rsidRDefault="12AA7A29" w:rsidP="5EB0E916">
      <w:pPr>
        <w:spacing w:line="240" w:lineRule="auto"/>
        <w:ind w:left="0" w:hanging="2"/>
        <w:jc w:val="both"/>
      </w:pPr>
      <w:r w:rsidRPr="5EB0E916">
        <w:rPr>
          <w:rFonts w:ascii="Garamond" w:eastAsia="Garamond" w:hAnsi="Garamond" w:cs="Garamond"/>
          <w:color w:val="242121"/>
          <w:sz w:val="22"/>
          <w:szCs w:val="22"/>
          <w:lang w:val="es-ES"/>
        </w:rPr>
        <w:t xml:space="preserve"> </w:t>
      </w:r>
    </w:p>
    <w:p w14:paraId="1871AC0F" w14:textId="5F91FDE3" w:rsidR="12AA7A29" w:rsidRDefault="12AA7A29" w:rsidP="5EB0E916">
      <w:pPr>
        <w:spacing w:line="240" w:lineRule="auto"/>
        <w:ind w:left="0" w:hanging="2"/>
        <w:jc w:val="both"/>
      </w:pPr>
      <w:r w:rsidRPr="5EB0E916">
        <w:rPr>
          <w:rFonts w:ascii="Garamond" w:eastAsia="Garamond" w:hAnsi="Garamond" w:cs="Garamond"/>
          <w:color w:val="242121"/>
          <w:sz w:val="22"/>
          <w:szCs w:val="22"/>
          <w:lang w:val="es-ES"/>
        </w:rPr>
        <w:t xml:space="preserve">“Para el </w:t>
      </w:r>
      <w:proofErr w:type="gramStart"/>
      <w:r w:rsidR="2504F3F9" w:rsidRPr="5EB0E916">
        <w:rPr>
          <w:rFonts w:ascii="Garamond" w:eastAsia="Garamond" w:hAnsi="Garamond" w:cs="Garamond"/>
          <w:i/>
          <w:iCs/>
          <w:color w:val="242121"/>
          <w:sz w:val="22"/>
          <w:szCs w:val="22"/>
          <w:lang w:val="es-ES"/>
        </w:rPr>
        <w:t>singl</w:t>
      </w:r>
      <w:r w:rsidRPr="5EB0E916">
        <w:rPr>
          <w:rFonts w:ascii="Garamond" w:eastAsia="Garamond" w:hAnsi="Garamond" w:cs="Garamond"/>
          <w:i/>
          <w:iCs/>
          <w:color w:val="242121"/>
          <w:sz w:val="22"/>
          <w:szCs w:val="22"/>
          <w:lang w:val="es-ES"/>
        </w:rPr>
        <w:t>e</w:t>
      </w:r>
      <w:proofErr w:type="gramEnd"/>
      <w:r w:rsidR="2504F3F9" w:rsidRPr="5EB0E916">
        <w:rPr>
          <w:rFonts w:ascii="Garamond" w:eastAsia="Garamond" w:hAnsi="Garamond" w:cs="Garamond"/>
          <w:i/>
          <w:iCs/>
          <w:color w:val="242121"/>
          <w:sz w:val="22"/>
          <w:szCs w:val="22"/>
          <w:lang w:val="es-ES"/>
        </w:rPr>
        <w:t xml:space="preserve"> </w:t>
      </w:r>
      <w:proofErr w:type="spellStart"/>
      <w:r w:rsidR="2504F3F9" w:rsidRPr="5EB0E916">
        <w:rPr>
          <w:rFonts w:ascii="Garamond" w:eastAsia="Garamond" w:hAnsi="Garamond" w:cs="Garamond"/>
          <w:i/>
          <w:iCs/>
          <w:color w:val="242121"/>
          <w:sz w:val="22"/>
          <w:szCs w:val="22"/>
          <w:lang w:val="es-ES"/>
        </w:rPr>
        <w:t>malt</w:t>
      </w:r>
      <w:proofErr w:type="spellEnd"/>
      <w:r w:rsidRPr="5EB0E916">
        <w:rPr>
          <w:rFonts w:ascii="Garamond" w:eastAsia="Garamond" w:hAnsi="Garamond" w:cs="Garamond"/>
          <w:i/>
          <w:iCs/>
          <w:color w:val="242121"/>
          <w:sz w:val="22"/>
          <w:szCs w:val="22"/>
          <w:lang w:val="es-ES"/>
        </w:rPr>
        <w:t xml:space="preserve"> </w:t>
      </w:r>
      <w:r w:rsidRPr="5EB0E916">
        <w:rPr>
          <w:rFonts w:ascii="Garamond" w:eastAsia="Garamond" w:hAnsi="Garamond" w:cs="Garamond"/>
          <w:color w:val="242121"/>
          <w:sz w:val="22"/>
          <w:szCs w:val="22"/>
          <w:lang w:val="es-ES"/>
        </w:rPr>
        <w:t>de 2018, la posibilidad de seleccionar una barrica más joven generó mucha emoción en la sala de muestras</w:t>
      </w:r>
      <w:r w:rsidR="52429A79" w:rsidRPr="5EB0E916">
        <w:rPr>
          <w:rFonts w:ascii="Garamond" w:eastAsia="Garamond" w:hAnsi="Garamond" w:cs="Garamond"/>
          <w:color w:val="242121"/>
          <w:sz w:val="22"/>
          <w:szCs w:val="22"/>
          <w:lang w:val="es-ES"/>
        </w:rPr>
        <w:t xml:space="preserve"> por la </w:t>
      </w:r>
      <w:r w:rsidRPr="5EB0E916">
        <w:rPr>
          <w:rFonts w:ascii="Garamond" w:eastAsia="Garamond" w:hAnsi="Garamond" w:cs="Garamond"/>
          <w:color w:val="242121"/>
          <w:sz w:val="22"/>
          <w:szCs w:val="22"/>
          <w:lang w:val="es-ES"/>
        </w:rPr>
        <w:t xml:space="preserve">oportunidad </w:t>
      </w:r>
      <w:r w:rsidR="6820B34F" w:rsidRPr="5EB0E916">
        <w:rPr>
          <w:rFonts w:ascii="Garamond" w:eastAsia="Garamond" w:hAnsi="Garamond" w:cs="Garamond"/>
          <w:color w:val="242121"/>
          <w:sz w:val="22"/>
          <w:szCs w:val="22"/>
          <w:lang w:val="es-ES"/>
        </w:rPr>
        <w:t>de dar</w:t>
      </w:r>
      <w:r w:rsidRPr="5EB0E916">
        <w:rPr>
          <w:rFonts w:ascii="Garamond" w:eastAsia="Garamond" w:hAnsi="Garamond" w:cs="Garamond"/>
          <w:color w:val="242121"/>
          <w:sz w:val="22"/>
          <w:szCs w:val="22"/>
          <w:lang w:val="es-ES"/>
        </w:rPr>
        <w:t xml:space="preserve"> un vistazo al futuro de </w:t>
      </w:r>
      <w:proofErr w:type="spellStart"/>
      <w:r w:rsidRPr="5EB0E916">
        <w:rPr>
          <w:rFonts w:ascii="Garamond" w:eastAsia="Garamond" w:hAnsi="Garamond" w:cs="Garamond"/>
          <w:color w:val="242121"/>
          <w:sz w:val="22"/>
          <w:szCs w:val="22"/>
          <w:lang w:val="es-ES"/>
        </w:rPr>
        <w:t>The</w:t>
      </w:r>
      <w:proofErr w:type="spellEnd"/>
      <w:r w:rsidRPr="5EB0E916">
        <w:rPr>
          <w:rFonts w:ascii="Garamond" w:eastAsia="Garamond" w:hAnsi="Garamond" w:cs="Garamond"/>
          <w:color w:val="242121"/>
          <w:sz w:val="22"/>
          <w:szCs w:val="22"/>
          <w:lang w:val="es-ES"/>
        </w:rPr>
        <w:t xml:space="preserve"> </w:t>
      </w:r>
      <w:proofErr w:type="spellStart"/>
      <w:r w:rsidRPr="5EB0E916">
        <w:rPr>
          <w:rFonts w:ascii="Garamond" w:eastAsia="Garamond" w:hAnsi="Garamond" w:cs="Garamond"/>
          <w:color w:val="242121"/>
          <w:sz w:val="22"/>
          <w:szCs w:val="22"/>
          <w:lang w:val="es-ES"/>
        </w:rPr>
        <w:t>Macallan</w:t>
      </w:r>
      <w:proofErr w:type="spellEnd"/>
      <w:r w:rsidRPr="5EB0E916">
        <w:rPr>
          <w:rFonts w:ascii="Garamond" w:eastAsia="Garamond" w:hAnsi="Garamond" w:cs="Garamond"/>
          <w:color w:val="242121"/>
          <w:sz w:val="22"/>
          <w:szCs w:val="22"/>
          <w:lang w:val="es-ES"/>
        </w:rPr>
        <w:t xml:space="preserve">. </w:t>
      </w:r>
      <w:r w:rsidR="44D0EE04" w:rsidRPr="5EB0E916">
        <w:rPr>
          <w:rFonts w:ascii="Garamond" w:eastAsia="Garamond" w:hAnsi="Garamond" w:cs="Garamond"/>
          <w:color w:val="242121"/>
          <w:sz w:val="22"/>
          <w:szCs w:val="22"/>
          <w:lang w:val="es-ES"/>
        </w:rPr>
        <w:t>Ese</w:t>
      </w:r>
      <w:r w:rsidRPr="5EB0E916">
        <w:rPr>
          <w:rFonts w:ascii="Garamond" w:eastAsia="Garamond" w:hAnsi="Garamond" w:cs="Garamond"/>
          <w:color w:val="242121"/>
          <w:sz w:val="22"/>
          <w:szCs w:val="22"/>
          <w:lang w:val="es-ES"/>
        </w:rPr>
        <w:t xml:space="preserve"> año marcó el inicio de la producción en nuestra nueva destilería, un momento verdaderamente significativo que debe ser celebrado. A través de una fusión de arte y ciencia, hemos asegurado la continuidad del carácter de nuestro </w:t>
      </w:r>
      <w:proofErr w:type="gramStart"/>
      <w:r w:rsidRPr="5EB0E916">
        <w:rPr>
          <w:rFonts w:ascii="Garamond" w:eastAsia="Garamond" w:hAnsi="Garamond" w:cs="Garamond"/>
          <w:color w:val="242121"/>
          <w:sz w:val="22"/>
          <w:szCs w:val="22"/>
          <w:lang w:val="es-ES"/>
        </w:rPr>
        <w:t>whisky</w:t>
      </w:r>
      <w:proofErr w:type="gramEnd"/>
      <w:r w:rsidRPr="5EB0E916">
        <w:rPr>
          <w:rFonts w:ascii="Garamond" w:eastAsia="Garamond" w:hAnsi="Garamond" w:cs="Garamond"/>
          <w:color w:val="242121"/>
          <w:sz w:val="22"/>
          <w:szCs w:val="22"/>
          <w:lang w:val="es-ES"/>
        </w:rPr>
        <w:t>.”</w:t>
      </w:r>
    </w:p>
    <w:p w14:paraId="7EB0148F" w14:textId="0E7C10C4" w:rsidR="5EB0E916" w:rsidRDefault="5EB0E916" w:rsidP="5EB0E916">
      <w:pPr>
        <w:spacing w:line="240" w:lineRule="auto"/>
        <w:ind w:left="0" w:hanging="2"/>
        <w:jc w:val="both"/>
        <w:rPr>
          <w:rFonts w:ascii="Garamond" w:eastAsia="Garamond" w:hAnsi="Garamond" w:cs="Garamond"/>
          <w:color w:val="242121"/>
          <w:sz w:val="22"/>
          <w:szCs w:val="22"/>
          <w:lang w:val="es-ES"/>
        </w:rPr>
      </w:pPr>
    </w:p>
    <w:p w14:paraId="17957902" w14:textId="23B8F7EA" w:rsidR="12AA7A29" w:rsidRDefault="12AA7A29" w:rsidP="5EB0E916">
      <w:pPr>
        <w:spacing w:line="240" w:lineRule="auto"/>
        <w:ind w:left="0" w:hanging="2"/>
        <w:jc w:val="both"/>
        <w:rPr>
          <w:rFonts w:ascii="Garamond" w:eastAsia="Garamond" w:hAnsi="Garamond" w:cs="Garamond"/>
          <w:color w:val="242121"/>
          <w:sz w:val="22"/>
          <w:szCs w:val="22"/>
          <w:lang w:val="es-ES"/>
        </w:rPr>
      </w:pPr>
    </w:p>
    <w:p w14:paraId="7668A6BE" w14:textId="77777777" w:rsidR="00A95840" w:rsidRDefault="00A95840" w:rsidP="5EB0E916">
      <w:pPr>
        <w:spacing w:line="240" w:lineRule="auto"/>
        <w:ind w:left="0" w:hanging="2"/>
        <w:jc w:val="both"/>
        <w:rPr>
          <w:rFonts w:ascii="Garamond" w:eastAsia="Garamond" w:hAnsi="Garamond" w:cs="Garamond"/>
          <w:color w:val="242121"/>
          <w:sz w:val="22"/>
          <w:szCs w:val="22"/>
          <w:lang w:val="es-ES"/>
        </w:rPr>
      </w:pPr>
    </w:p>
    <w:p w14:paraId="405C6922" w14:textId="1E1839EA" w:rsidR="00A95840" w:rsidRPr="007328EC" w:rsidRDefault="00A95840" w:rsidP="007328EC">
      <w:pPr>
        <w:spacing w:line="240" w:lineRule="auto"/>
        <w:ind w:left="0" w:hanging="2"/>
        <w:jc w:val="both"/>
        <w:rPr>
          <w:rFonts w:ascii="Garamond" w:eastAsia="Garamond" w:hAnsi="Garamond" w:cs="Garamond"/>
          <w:color w:val="242121"/>
          <w:sz w:val="22"/>
          <w:szCs w:val="22"/>
          <w:lang w:val="es-ES"/>
        </w:rPr>
      </w:pPr>
      <w:r>
        <w:rPr>
          <w:rFonts w:ascii="Garamond" w:eastAsia="Garamond" w:hAnsi="Garamond" w:cs="Garamond"/>
          <w:color w:val="242121"/>
          <w:sz w:val="22"/>
          <w:szCs w:val="22"/>
          <w:lang w:val="es-ES"/>
        </w:rPr>
        <w:lastRenderedPageBreak/>
        <w:t xml:space="preserve">Hablando de la segunda expresión TIME: SPACE </w:t>
      </w:r>
      <w:proofErr w:type="spellStart"/>
      <w:r w:rsidRPr="00336C2D">
        <w:rPr>
          <w:rFonts w:ascii="Garamond" w:eastAsia="Garamond" w:hAnsi="Garamond" w:cs="Garamond"/>
          <w:i/>
          <w:iCs/>
          <w:color w:val="242121"/>
          <w:sz w:val="22"/>
          <w:szCs w:val="22"/>
          <w:lang w:val="es-ES"/>
        </w:rPr>
        <w:t>Mastery</w:t>
      </w:r>
      <w:proofErr w:type="spellEnd"/>
      <w:r w:rsidR="00336C2D">
        <w:rPr>
          <w:rFonts w:ascii="Garamond" w:eastAsia="Garamond" w:hAnsi="Garamond" w:cs="Garamond"/>
          <w:i/>
          <w:iCs/>
          <w:color w:val="242121"/>
          <w:sz w:val="22"/>
          <w:szCs w:val="22"/>
          <w:lang w:val="es-ES"/>
        </w:rPr>
        <w:t xml:space="preserve"> </w:t>
      </w:r>
      <w:r w:rsidR="00336C2D" w:rsidRPr="5EB0E916">
        <w:rPr>
          <w:rFonts w:ascii="Garamond" w:eastAsia="Garamond" w:hAnsi="Garamond" w:cs="Garamond"/>
          <w:b/>
          <w:bCs/>
          <w:color w:val="242121"/>
          <w:sz w:val="22"/>
          <w:szCs w:val="22"/>
          <w:lang w:val="es-ES"/>
        </w:rPr>
        <w:t xml:space="preserve">Euan Kennedy, Lead </w:t>
      </w:r>
      <w:proofErr w:type="gramStart"/>
      <w:r w:rsidR="00336C2D" w:rsidRPr="5EB0E916">
        <w:rPr>
          <w:rFonts w:ascii="Garamond" w:eastAsia="Garamond" w:hAnsi="Garamond" w:cs="Garamond"/>
          <w:b/>
          <w:bCs/>
          <w:color w:val="242121"/>
          <w:sz w:val="22"/>
          <w:szCs w:val="22"/>
          <w:lang w:val="es-ES"/>
        </w:rPr>
        <w:t>Whisky</w:t>
      </w:r>
      <w:proofErr w:type="gramEnd"/>
      <w:r w:rsidR="00336C2D" w:rsidRPr="5EB0E916">
        <w:rPr>
          <w:rFonts w:ascii="Garamond" w:eastAsia="Garamond" w:hAnsi="Garamond" w:cs="Garamond"/>
          <w:b/>
          <w:bCs/>
          <w:color w:val="242121"/>
          <w:sz w:val="22"/>
          <w:szCs w:val="22"/>
          <w:lang w:val="es-ES"/>
        </w:rPr>
        <w:t xml:space="preserve"> </w:t>
      </w:r>
      <w:proofErr w:type="spellStart"/>
      <w:r w:rsidR="00336C2D" w:rsidRPr="5EB0E916">
        <w:rPr>
          <w:rFonts w:ascii="Garamond" w:eastAsia="Garamond" w:hAnsi="Garamond" w:cs="Garamond"/>
          <w:b/>
          <w:bCs/>
          <w:color w:val="242121"/>
          <w:sz w:val="22"/>
          <w:szCs w:val="22"/>
          <w:lang w:val="es-ES"/>
        </w:rPr>
        <w:t>Maker</w:t>
      </w:r>
      <w:proofErr w:type="spellEnd"/>
      <w:r w:rsidR="00336C2D" w:rsidRPr="5EB0E916">
        <w:rPr>
          <w:rFonts w:ascii="Garamond" w:eastAsia="Garamond" w:hAnsi="Garamond" w:cs="Garamond"/>
          <w:b/>
          <w:bCs/>
          <w:color w:val="242121"/>
          <w:sz w:val="22"/>
          <w:szCs w:val="22"/>
          <w:lang w:val="es-ES"/>
        </w:rPr>
        <w:t xml:space="preserve"> de TIME: SPACE </w:t>
      </w:r>
      <w:proofErr w:type="spellStart"/>
      <w:r w:rsidR="00336C2D" w:rsidRPr="5EB0E916">
        <w:rPr>
          <w:rFonts w:ascii="Garamond" w:eastAsia="Garamond" w:hAnsi="Garamond" w:cs="Garamond"/>
          <w:b/>
          <w:bCs/>
          <w:i/>
          <w:iCs/>
          <w:color w:val="242121"/>
          <w:sz w:val="22"/>
          <w:szCs w:val="22"/>
          <w:lang w:val="es-ES"/>
        </w:rPr>
        <w:t>Mastery</w:t>
      </w:r>
      <w:proofErr w:type="spellEnd"/>
      <w:r w:rsidR="00336C2D">
        <w:rPr>
          <w:rFonts w:ascii="Garamond" w:eastAsia="Garamond" w:hAnsi="Garamond" w:cs="Garamond"/>
          <w:color w:val="242121"/>
          <w:sz w:val="22"/>
          <w:szCs w:val="22"/>
          <w:lang w:val="es-ES"/>
        </w:rPr>
        <w:t xml:space="preserve"> explicó</w:t>
      </w:r>
      <w:r w:rsidR="007328EC" w:rsidRPr="00336C2D">
        <w:rPr>
          <w:rFonts w:ascii="Garamond" w:eastAsia="Garamond" w:hAnsi="Garamond" w:cs="Garamond"/>
          <w:i/>
          <w:iCs/>
          <w:color w:val="242121"/>
          <w:sz w:val="22"/>
          <w:szCs w:val="22"/>
          <w:lang w:val="es-ES"/>
        </w:rPr>
        <w:t>:</w:t>
      </w:r>
    </w:p>
    <w:p w14:paraId="4FBEF96B" w14:textId="679359BD" w:rsidR="5EB0E916" w:rsidRDefault="12AA7A29" w:rsidP="5EB0E916">
      <w:pPr>
        <w:spacing w:line="240" w:lineRule="auto"/>
        <w:ind w:left="0" w:hanging="2"/>
        <w:jc w:val="both"/>
        <w:rPr>
          <w:rFonts w:ascii="Garamond" w:eastAsia="Garamond" w:hAnsi="Garamond" w:cs="Garamond"/>
          <w:color w:val="242121"/>
          <w:sz w:val="22"/>
          <w:szCs w:val="22"/>
          <w:lang w:val="es-ES"/>
        </w:rPr>
      </w:pPr>
      <w:r w:rsidRPr="5EB0E916">
        <w:rPr>
          <w:rFonts w:ascii="Garamond" w:eastAsia="Garamond" w:hAnsi="Garamond" w:cs="Garamond"/>
          <w:color w:val="242121"/>
          <w:sz w:val="22"/>
          <w:szCs w:val="22"/>
          <w:lang w:val="es-ES"/>
        </w:rPr>
        <w:t xml:space="preserve">“Inspirados por los antiguos maestros, exploramos a fondo nuestros almacenes para capturar las complejas influencias </w:t>
      </w:r>
      <w:proofErr w:type="gramStart"/>
      <w:r w:rsidRPr="5EB0E916">
        <w:rPr>
          <w:rFonts w:ascii="Garamond" w:eastAsia="Garamond" w:hAnsi="Garamond" w:cs="Garamond"/>
          <w:color w:val="242121"/>
          <w:sz w:val="22"/>
          <w:szCs w:val="22"/>
          <w:lang w:val="es-ES"/>
        </w:rPr>
        <w:t>del sazón</w:t>
      </w:r>
      <w:proofErr w:type="gramEnd"/>
      <w:r w:rsidRPr="5EB0E916">
        <w:rPr>
          <w:rFonts w:ascii="Garamond" w:eastAsia="Garamond" w:hAnsi="Garamond" w:cs="Garamond"/>
          <w:color w:val="242121"/>
          <w:sz w:val="22"/>
          <w:szCs w:val="22"/>
          <w:lang w:val="es-ES"/>
        </w:rPr>
        <w:t xml:space="preserve"> de las barricas, el origen del roble, el tamaño de las barricas y el carácter de la destilería en una botella increíblemente especial – con la elegancia del roble europeo en el corazón de esta creación</w:t>
      </w:r>
      <w:r w:rsidR="7E5A8EAB" w:rsidRPr="5EB0E916">
        <w:rPr>
          <w:rFonts w:ascii="Garamond" w:eastAsia="Garamond" w:hAnsi="Garamond" w:cs="Garamond"/>
          <w:color w:val="242121"/>
          <w:sz w:val="22"/>
          <w:szCs w:val="22"/>
          <w:lang w:val="es-ES"/>
        </w:rPr>
        <w:t>”</w:t>
      </w:r>
      <w:r w:rsidR="00336C2D">
        <w:rPr>
          <w:rFonts w:ascii="Garamond" w:eastAsia="Garamond" w:hAnsi="Garamond" w:cs="Garamond"/>
          <w:color w:val="242121"/>
          <w:sz w:val="22"/>
          <w:szCs w:val="22"/>
          <w:lang w:val="es-ES"/>
        </w:rPr>
        <w:t>.</w:t>
      </w:r>
    </w:p>
    <w:p w14:paraId="1A5BB926" w14:textId="77777777" w:rsidR="00336C2D" w:rsidRDefault="00336C2D" w:rsidP="5EB0E916">
      <w:pPr>
        <w:spacing w:line="240" w:lineRule="auto"/>
        <w:ind w:left="0" w:hanging="2"/>
        <w:jc w:val="both"/>
        <w:rPr>
          <w:rFonts w:ascii="Garamond" w:eastAsia="Garamond" w:hAnsi="Garamond" w:cs="Garamond"/>
          <w:color w:val="242121"/>
          <w:sz w:val="22"/>
          <w:szCs w:val="22"/>
          <w:lang w:val="es-ES"/>
        </w:rPr>
      </w:pPr>
    </w:p>
    <w:p w14:paraId="1E225036" w14:textId="2A10E092" w:rsidR="7E85F0DF" w:rsidRDefault="7E85F0DF" w:rsidP="5EB0E916">
      <w:pPr>
        <w:spacing w:line="240" w:lineRule="auto"/>
        <w:ind w:left="0" w:hanging="2"/>
        <w:jc w:val="both"/>
        <w:rPr>
          <w:rFonts w:ascii="Garamond" w:eastAsia="Garamond" w:hAnsi="Garamond" w:cs="Garamond"/>
          <w:color w:val="242121"/>
          <w:sz w:val="22"/>
          <w:szCs w:val="22"/>
          <w:lang w:val="es-ES"/>
        </w:rPr>
      </w:pPr>
      <w:r w:rsidRPr="5EB0E916">
        <w:rPr>
          <w:rFonts w:ascii="Garamond" w:eastAsia="Garamond" w:hAnsi="Garamond" w:cs="Garamond"/>
          <w:color w:val="242121"/>
          <w:sz w:val="22"/>
          <w:szCs w:val="22"/>
          <w:lang w:val="es-ES"/>
        </w:rPr>
        <w:t xml:space="preserve">Con </w:t>
      </w:r>
      <w:proofErr w:type="gramStart"/>
      <w:r w:rsidRPr="5EB0E916">
        <w:rPr>
          <w:rFonts w:ascii="Garamond" w:eastAsia="Garamond" w:hAnsi="Garamond" w:cs="Garamond"/>
          <w:color w:val="242121"/>
          <w:sz w:val="22"/>
          <w:szCs w:val="22"/>
          <w:lang w:val="es-ES"/>
        </w:rPr>
        <w:t>whisky</w:t>
      </w:r>
      <w:proofErr w:type="gramEnd"/>
      <w:r w:rsidRPr="5EB0E916">
        <w:rPr>
          <w:rFonts w:ascii="Garamond" w:eastAsia="Garamond" w:hAnsi="Garamond" w:cs="Garamond"/>
          <w:color w:val="242121"/>
          <w:sz w:val="22"/>
          <w:szCs w:val="22"/>
          <w:lang w:val="es-ES"/>
        </w:rPr>
        <w:t xml:space="preserve"> extraído de nuestra excepcional colección, existen influencias distintivas de barricas armonizadas con</w:t>
      </w:r>
      <w:r w:rsidR="007328EC">
        <w:rPr>
          <w:rFonts w:ascii="Garamond" w:eastAsia="Garamond" w:hAnsi="Garamond" w:cs="Garamond"/>
          <w:color w:val="242121"/>
          <w:sz w:val="22"/>
          <w:szCs w:val="22"/>
          <w:lang w:val="es-ES"/>
        </w:rPr>
        <w:t xml:space="preserve"> vino de</w:t>
      </w:r>
      <w:r w:rsidRPr="5EB0E916">
        <w:rPr>
          <w:rFonts w:ascii="Garamond" w:eastAsia="Garamond" w:hAnsi="Garamond" w:cs="Garamond"/>
          <w:color w:val="242121"/>
          <w:sz w:val="22"/>
          <w:szCs w:val="22"/>
          <w:lang w:val="es-ES"/>
        </w:rPr>
        <w:t xml:space="preserve"> </w:t>
      </w:r>
      <w:r w:rsidR="007328EC">
        <w:rPr>
          <w:rFonts w:ascii="Garamond" w:eastAsia="Garamond" w:hAnsi="Garamond" w:cs="Garamond"/>
          <w:color w:val="242121"/>
          <w:sz w:val="22"/>
          <w:szCs w:val="22"/>
          <w:lang w:val="es-ES"/>
        </w:rPr>
        <w:t>J</w:t>
      </w:r>
      <w:r w:rsidRPr="5EB0E916">
        <w:rPr>
          <w:rFonts w:ascii="Garamond" w:eastAsia="Garamond" w:hAnsi="Garamond" w:cs="Garamond"/>
          <w:color w:val="242121"/>
          <w:sz w:val="22"/>
          <w:szCs w:val="22"/>
          <w:lang w:val="es-ES"/>
        </w:rPr>
        <w:t xml:space="preserve">erez de roble europeo y roble americano, barricas de bourbon de roble americano y las mejores barricas de relleno. Juntas, crean capas de complejidad y profundidad en aromas, sabores y texturas. Esta exquisita expresión encarna la maestría de </w:t>
      </w:r>
      <w:proofErr w:type="spellStart"/>
      <w:r w:rsidRPr="5EB0E916">
        <w:rPr>
          <w:rFonts w:ascii="Garamond" w:eastAsia="Garamond" w:hAnsi="Garamond" w:cs="Garamond"/>
          <w:color w:val="242121"/>
          <w:sz w:val="22"/>
          <w:szCs w:val="22"/>
          <w:lang w:val="es-ES"/>
        </w:rPr>
        <w:t>The</w:t>
      </w:r>
      <w:proofErr w:type="spellEnd"/>
      <w:r w:rsidRPr="5EB0E916">
        <w:rPr>
          <w:rFonts w:ascii="Garamond" w:eastAsia="Garamond" w:hAnsi="Garamond" w:cs="Garamond"/>
          <w:color w:val="242121"/>
          <w:sz w:val="22"/>
          <w:szCs w:val="22"/>
          <w:lang w:val="es-ES"/>
        </w:rPr>
        <w:t xml:space="preserve"> </w:t>
      </w:r>
      <w:proofErr w:type="spellStart"/>
      <w:r w:rsidRPr="5EB0E916">
        <w:rPr>
          <w:rFonts w:ascii="Garamond" w:eastAsia="Garamond" w:hAnsi="Garamond" w:cs="Garamond"/>
          <w:color w:val="242121"/>
          <w:sz w:val="22"/>
          <w:szCs w:val="22"/>
          <w:lang w:val="es-ES"/>
        </w:rPr>
        <w:t>Macallan</w:t>
      </w:r>
      <w:proofErr w:type="spellEnd"/>
      <w:r w:rsidRPr="5EB0E916">
        <w:rPr>
          <w:rFonts w:ascii="Garamond" w:eastAsia="Garamond" w:hAnsi="Garamond" w:cs="Garamond"/>
          <w:color w:val="242121"/>
          <w:sz w:val="22"/>
          <w:szCs w:val="22"/>
          <w:lang w:val="es-ES"/>
        </w:rPr>
        <w:t xml:space="preserve"> en la destilación de </w:t>
      </w:r>
      <w:proofErr w:type="gramStart"/>
      <w:r w:rsidRPr="5EB0E916">
        <w:rPr>
          <w:rFonts w:ascii="Garamond" w:eastAsia="Garamond" w:hAnsi="Garamond" w:cs="Garamond"/>
          <w:color w:val="242121"/>
          <w:sz w:val="22"/>
          <w:szCs w:val="22"/>
          <w:lang w:val="es-ES"/>
        </w:rPr>
        <w:t>whisky</w:t>
      </w:r>
      <w:proofErr w:type="gramEnd"/>
      <w:r w:rsidRPr="5EB0E916">
        <w:rPr>
          <w:rFonts w:ascii="Garamond" w:eastAsia="Garamond" w:hAnsi="Garamond" w:cs="Garamond"/>
          <w:color w:val="242121"/>
          <w:sz w:val="22"/>
          <w:szCs w:val="22"/>
          <w:lang w:val="es-ES"/>
        </w:rPr>
        <w:t xml:space="preserve"> y destaca el compromiso inquebrantable de proteger y nutrir este arte para el futuro</w:t>
      </w:r>
      <w:r w:rsidR="4717B8D3" w:rsidRPr="5EB0E916">
        <w:rPr>
          <w:rFonts w:ascii="Garamond" w:eastAsia="Garamond" w:hAnsi="Garamond" w:cs="Garamond"/>
          <w:color w:val="242121"/>
          <w:sz w:val="22"/>
          <w:szCs w:val="22"/>
          <w:lang w:val="es-ES"/>
        </w:rPr>
        <w:t xml:space="preserve">. </w:t>
      </w:r>
    </w:p>
    <w:p w14:paraId="28DCA5FB" w14:textId="10A5F310" w:rsidR="7E85F0DF" w:rsidRDefault="7E85F0DF" w:rsidP="007328EC">
      <w:pPr>
        <w:spacing w:line="240" w:lineRule="auto"/>
        <w:ind w:left="0" w:hanging="2"/>
        <w:jc w:val="both"/>
      </w:pPr>
      <w:r w:rsidRPr="5EB0E916">
        <w:rPr>
          <w:rFonts w:ascii="Garamond" w:eastAsia="Garamond" w:hAnsi="Garamond" w:cs="Garamond"/>
          <w:color w:val="242121"/>
          <w:sz w:val="22"/>
          <w:szCs w:val="22"/>
          <w:lang w:val="es-ES"/>
        </w:rPr>
        <w:t xml:space="preserve"> </w:t>
      </w:r>
    </w:p>
    <w:p w14:paraId="0CC175E7" w14:textId="2FA07C38" w:rsidR="7E85F0DF" w:rsidRDefault="7E85F0DF" w:rsidP="5EB0E916">
      <w:pPr>
        <w:spacing w:line="240" w:lineRule="auto"/>
        <w:ind w:left="0" w:hanging="2"/>
        <w:jc w:val="both"/>
      </w:pPr>
      <w:r w:rsidRPr="5EB0E916">
        <w:rPr>
          <w:rFonts w:ascii="Garamond" w:eastAsia="Garamond" w:hAnsi="Garamond" w:cs="Garamond"/>
          <w:color w:val="242121"/>
          <w:sz w:val="22"/>
          <w:szCs w:val="22"/>
          <w:lang w:val="es-ES"/>
        </w:rPr>
        <w:t xml:space="preserve">El lanzamiento de la </w:t>
      </w:r>
      <w:r w:rsidR="3B286F09" w:rsidRPr="5EB0E916">
        <w:rPr>
          <w:rFonts w:ascii="Garamond" w:eastAsia="Garamond" w:hAnsi="Garamond" w:cs="Garamond"/>
          <w:color w:val="242121"/>
          <w:sz w:val="22"/>
          <w:szCs w:val="22"/>
          <w:lang w:val="es-ES"/>
        </w:rPr>
        <w:t xml:space="preserve">TIME: SPACE COLLECTION </w:t>
      </w:r>
      <w:r w:rsidRPr="5EB0E916">
        <w:rPr>
          <w:rFonts w:ascii="Garamond" w:eastAsia="Garamond" w:hAnsi="Garamond" w:cs="Garamond"/>
          <w:color w:val="242121"/>
          <w:sz w:val="22"/>
          <w:szCs w:val="22"/>
          <w:lang w:val="es-ES"/>
        </w:rPr>
        <w:t xml:space="preserve">estará acompañado por una campaña global de marketing, encabezada por dos películas que llevarán al público en un viaje a través de un mundo donde el tiempo fluye y la naturaleza protege lo más preciado. Las películas siguen dos historias distintas, pero ambas destacan la conexión </w:t>
      </w:r>
      <w:proofErr w:type="spellStart"/>
      <w:r w:rsidR="4BD7C070" w:rsidRPr="5EB0E916">
        <w:rPr>
          <w:rFonts w:ascii="Garamond" w:eastAsia="Garamond" w:hAnsi="Garamond" w:cs="Garamond"/>
          <w:color w:val="242121"/>
          <w:sz w:val="22"/>
          <w:szCs w:val="22"/>
          <w:lang w:val="es-ES"/>
        </w:rPr>
        <w:t>escencial</w:t>
      </w:r>
      <w:proofErr w:type="spellEnd"/>
      <w:r w:rsidRPr="5EB0E916">
        <w:rPr>
          <w:rFonts w:ascii="Garamond" w:eastAsia="Garamond" w:hAnsi="Garamond" w:cs="Garamond"/>
          <w:color w:val="242121"/>
          <w:sz w:val="22"/>
          <w:szCs w:val="22"/>
          <w:lang w:val="es-ES"/>
        </w:rPr>
        <w:t xml:space="preserve"> de </w:t>
      </w:r>
      <w:proofErr w:type="spellStart"/>
      <w:r w:rsidRPr="5EB0E916">
        <w:rPr>
          <w:rFonts w:ascii="Garamond" w:eastAsia="Garamond" w:hAnsi="Garamond" w:cs="Garamond"/>
          <w:color w:val="242121"/>
          <w:sz w:val="22"/>
          <w:szCs w:val="22"/>
          <w:lang w:val="es-ES"/>
        </w:rPr>
        <w:t>The</w:t>
      </w:r>
      <w:proofErr w:type="spellEnd"/>
      <w:r w:rsidRPr="5EB0E916">
        <w:rPr>
          <w:rFonts w:ascii="Garamond" w:eastAsia="Garamond" w:hAnsi="Garamond" w:cs="Garamond"/>
          <w:color w:val="242121"/>
          <w:sz w:val="22"/>
          <w:szCs w:val="22"/>
          <w:lang w:val="es-ES"/>
        </w:rPr>
        <w:t xml:space="preserve"> </w:t>
      </w:r>
      <w:proofErr w:type="spellStart"/>
      <w:r w:rsidRPr="5EB0E916">
        <w:rPr>
          <w:rFonts w:ascii="Garamond" w:eastAsia="Garamond" w:hAnsi="Garamond" w:cs="Garamond"/>
          <w:color w:val="242121"/>
          <w:sz w:val="22"/>
          <w:szCs w:val="22"/>
          <w:lang w:val="es-ES"/>
        </w:rPr>
        <w:t>Macallan</w:t>
      </w:r>
      <w:proofErr w:type="spellEnd"/>
      <w:r w:rsidRPr="5EB0E916">
        <w:rPr>
          <w:rFonts w:ascii="Garamond" w:eastAsia="Garamond" w:hAnsi="Garamond" w:cs="Garamond"/>
          <w:color w:val="242121"/>
          <w:sz w:val="22"/>
          <w:szCs w:val="22"/>
          <w:lang w:val="es-ES"/>
        </w:rPr>
        <w:t xml:space="preserve"> con la naturaleza a través de diferentes personajes, animales y plantas.</w:t>
      </w:r>
    </w:p>
    <w:p w14:paraId="4ACDE89B" w14:textId="53231509" w:rsidR="7E85F0DF" w:rsidRDefault="7E85F0DF" w:rsidP="5EB0E916">
      <w:pPr>
        <w:spacing w:line="240" w:lineRule="auto"/>
        <w:ind w:left="0" w:hanging="2"/>
        <w:jc w:val="both"/>
      </w:pPr>
      <w:r w:rsidRPr="5EB0E916">
        <w:rPr>
          <w:rFonts w:ascii="Garamond" w:eastAsia="Garamond" w:hAnsi="Garamond" w:cs="Garamond"/>
          <w:color w:val="242121"/>
          <w:sz w:val="22"/>
          <w:szCs w:val="22"/>
          <w:lang w:val="es-ES"/>
        </w:rPr>
        <w:t xml:space="preserve"> </w:t>
      </w:r>
    </w:p>
    <w:p w14:paraId="0A7608A1" w14:textId="4B6EA5C1" w:rsidR="7E85F0DF" w:rsidRDefault="7E85F0DF" w:rsidP="5EB0E916">
      <w:pPr>
        <w:spacing w:line="240" w:lineRule="auto"/>
        <w:ind w:left="0" w:hanging="2"/>
        <w:jc w:val="both"/>
      </w:pPr>
      <w:r w:rsidRPr="5EB0E916">
        <w:rPr>
          <w:rFonts w:ascii="Garamond" w:eastAsia="Garamond" w:hAnsi="Garamond" w:cs="Garamond"/>
          <w:color w:val="242121"/>
          <w:sz w:val="22"/>
          <w:szCs w:val="22"/>
          <w:lang w:val="es-ES"/>
        </w:rPr>
        <w:t>La campaña se revelará a partir del 8 de octubre en espectaculares 3D al aire libre en ciudades como Las Vegas (</w:t>
      </w:r>
      <w:proofErr w:type="spellStart"/>
      <w:r w:rsidRPr="5EB0E916">
        <w:rPr>
          <w:rFonts w:ascii="Garamond" w:eastAsia="Garamond" w:hAnsi="Garamond" w:cs="Garamond"/>
          <w:color w:val="242121"/>
          <w:sz w:val="22"/>
          <w:szCs w:val="22"/>
          <w:lang w:val="es-ES"/>
        </w:rPr>
        <w:t>The</w:t>
      </w:r>
      <w:proofErr w:type="spellEnd"/>
      <w:r w:rsidRPr="5EB0E916">
        <w:rPr>
          <w:rFonts w:ascii="Garamond" w:eastAsia="Garamond" w:hAnsi="Garamond" w:cs="Garamond"/>
          <w:color w:val="242121"/>
          <w:sz w:val="22"/>
          <w:szCs w:val="22"/>
          <w:lang w:val="es-ES"/>
        </w:rPr>
        <w:t xml:space="preserve"> </w:t>
      </w:r>
      <w:proofErr w:type="spellStart"/>
      <w:r w:rsidRPr="5EB0E916">
        <w:rPr>
          <w:rFonts w:ascii="Garamond" w:eastAsia="Garamond" w:hAnsi="Garamond" w:cs="Garamond"/>
          <w:color w:val="242121"/>
          <w:sz w:val="22"/>
          <w:szCs w:val="22"/>
          <w:lang w:val="es-ES"/>
        </w:rPr>
        <w:t>Sphere</w:t>
      </w:r>
      <w:proofErr w:type="spellEnd"/>
      <w:r w:rsidRPr="5EB0E916">
        <w:rPr>
          <w:rFonts w:ascii="Garamond" w:eastAsia="Garamond" w:hAnsi="Garamond" w:cs="Garamond"/>
          <w:color w:val="242121"/>
          <w:sz w:val="22"/>
          <w:szCs w:val="22"/>
          <w:lang w:val="es-ES"/>
        </w:rPr>
        <w:t>), Londres (</w:t>
      </w:r>
      <w:proofErr w:type="spellStart"/>
      <w:r w:rsidRPr="5EB0E916">
        <w:rPr>
          <w:rFonts w:ascii="Garamond" w:eastAsia="Garamond" w:hAnsi="Garamond" w:cs="Garamond"/>
          <w:color w:val="242121"/>
          <w:sz w:val="22"/>
          <w:szCs w:val="22"/>
          <w:lang w:val="es-ES"/>
        </w:rPr>
        <w:t>Piccadilly</w:t>
      </w:r>
      <w:proofErr w:type="spellEnd"/>
      <w:r w:rsidRPr="5EB0E916">
        <w:rPr>
          <w:rFonts w:ascii="Garamond" w:eastAsia="Garamond" w:hAnsi="Garamond" w:cs="Garamond"/>
          <w:color w:val="242121"/>
          <w:sz w:val="22"/>
          <w:szCs w:val="22"/>
          <w:lang w:val="es-ES"/>
        </w:rPr>
        <w:t xml:space="preserve"> </w:t>
      </w:r>
      <w:proofErr w:type="spellStart"/>
      <w:r w:rsidRPr="5EB0E916">
        <w:rPr>
          <w:rFonts w:ascii="Garamond" w:eastAsia="Garamond" w:hAnsi="Garamond" w:cs="Garamond"/>
          <w:color w:val="242121"/>
          <w:sz w:val="22"/>
          <w:szCs w:val="22"/>
          <w:lang w:val="es-ES"/>
        </w:rPr>
        <w:t>Circus</w:t>
      </w:r>
      <w:proofErr w:type="spellEnd"/>
      <w:r w:rsidRPr="5EB0E916">
        <w:rPr>
          <w:rFonts w:ascii="Garamond" w:eastAsia="Garamond" w:hAnsi="Garamond" w:cs="Garamond"/>
          <w:color w:val="242121"/>
          <w:sz w:val="22"/>
          <w:szCs w:val="22"/>
          <w:lang w:val="es-ES"/>
        </w:rPr>
        <w:t>), así como en China, Hong Kong y Taiwán, y será respaldada por una campaña integrada en medios digitales e impresos.</w:t>
      </w:r>
    </w:p>
    <w:p w14:paraId="4BCADFCC" w14:textId="1D092854" w:rsidR="7E85F0DF" w:rsidRDefault="7E85F0DF" w:rsidP="5EB0E916">
      <w:pPr>
        <w:spacing w:line="240" w:lineRule="auto"/>
        <w:ind w:left="0" w:hanging="2"/>
        <w:jc w:val="both"/>
      </w:pPr>
      <w:r w:rsidRPr="5EB0E916">
        <w:rPr>
          <w:rFonts w:ascii="Garamond" w:eastAsia="Garamond" w:hAnsi="Garamond" w:cs="Garamond"/>
          <w:color w:val="242121"/>
          <w:sz w:val="22"/>
          <w:szCs w:val="22"/>
          <w:lang w:val="es-ES"/>
        </w:rPr>
        <w:t xml:space="preserve"> </w:t>
      </w:r>
    </w:p>
    <w:p w14:paraId="010E296B" w14:textId="3F6026CB" w:rsidR="7E85F0DF" w:rsidRDefault="7E85F0DF" w:rsidP="5EB0E916">
      <w:pPr>
        <w:spacing w:line="240" w:lineRule="auto"/>
        <w:ind w:left="0" w:hanging="2"/>
        <w:jc w:val="both"/>
      </w:pPr>
      <w:proofErr w:type="spellStart"/>
      <w:r w:rsidRPr="5EB0E916">
        <w:rPr>
          <w:rFonts w:ascii="Garamond" w:eastAsia="Garamond" w:hAnsi="Garamond" w:cs="Garamond"/>
          <w:color w:val="242121"/>
          <w:sz w:val="22"/>
          <w:szCs w:val="22"/>
          <w:lang w:val="es-ES"/>
        </w:rPr>
        <w:t>The</w:t>
      </w:r>
      <w:proofErr w:type="spellEnd"/>
      <w:r w:rsidRPr="5EB0E916">
        <w:rPr>
          <w:rFonts w:ascii="Garamond" w:eastAsia="Garamond" w:hAnsi="Garamond" w:cs="Garamond"/>
          <w:color w:val="242121"/>
          <w:sz w:val="22"/>
          <w:szCs w:val="22"/>
          <w:lang w:val="es-ES"/>
        </w:rPr>
        <w:t xml:space="preserve"> </w:t>
      </w:r>
      <w:proofErr w:type="spellStart"/>
      <w:r w:rsidRPr="5EB0E916">
        <w:rPr>
          <w:rFonts w:ascii="Garamond" w:eastAsia="Garamond" w:hAnsi="Garamond" w:cs="Garamond"/>
          <w:color w:val="242121"/>
          <w:sz w:val="22"/>
          <w:szCs w:val="22"/>
          <w:lang w:val="es-ES"/>
        </w:rPr>
        <w:t>Macallan</w:t>
      </w:r>
      <w:proofErr w:type="spellEnd"/>
      <w:r w:rsidRPr="5EB0E916">
        <w:rPr>
          <w:rFonts w:ascii="Garamond" w:eastAsia="Garamond" w:hAnsi="Garamond" w:cs="Garamond"/>
          <w:color w:val="242121"/>
          <w:sz w:val="22"/>
          <w:szCs w:val="22"/>
          <w:lang w:val="es-ES"/>
        </w:rPr>
        <w:t xml:space="preserve"> </w:t>
      </w:r>
      <w:r w:rsidR="46A464C9" w:rsidRPr="5EB0E916">
        <w:rPr>
          <w:rFonts w:ascii="Garamond" w:eastAsia="Garamond" w:hAnsi="Garamond" w:cs="Garamond"/>
          <w:color w:val="242121"/>
          <w:sz w:val="22"/>
          <w:szCs w:val="22"/>
          <w:lang w:val="es-ES"/>
        </w:rPr>
        <w:t>TIME: SPACE</w:t>
      </w:r>
      <w:r w:rsidRPr="5EB0E916">
        <w:rPr>
          <w:rFonts w:ascii="Garamond" w:eastAsia="Garamond" w:hAnsi="Garamond" w:cs="Garamond"/>
          <w:color w:val="242121"/>
          <w:sz w:val="22"/>
          <w:szCs w:val="22"/>
          <w:lang w:val="es-ES"/>
        </w:rPr>
        <w:t xml:space="preserve"> estará disponible para </w:t>
      </w:r>
      <w:r w:rsidR="569C1752" w:rsidRPr="5EB0E916">
        <w:rPr>
          <w:rFonts w:ascii="Garamond" w:eastAsia="Garamond" w:hAnsi="Garamond" w:cs="Garamond"/>
          <w:color w:val="242121"/>
          <w:sz w:val="22"/>
          <w:szCs w:val="22"/>
          <w:lang w:val="es-ES"/>
        </w:rPr>
        <w:t xml:space="preserve">adquisición </w:t>
      </w:r>
      <w:r w:rsidRPr="5EB0E916">
        <w:rPr>
          <w:rFonts w:ascii="Garamond" w:eastAsia="Garamond" w:hAnsi="Garamond" w:cs="Garamond"/>
          <w:color w:val="242121"/>
          <w:sz w:val="22"/>
          <w:szCs w:val="22"/>
          <w:lang w:val="es-ES"/>
        </w:rPr>
        <w:t>únicamente por invitación, con el precio disponible previa solicitud.</w:t>
      </w:r>
    </w:p>
    <w:p w14:paraId="5DDE3EEB" w14:textId="37B87532" w:rsidR="7E85F0DF" w:rsidRDefault="7E85F0DF" w:rsidP="5EB0E916">
      <w:pPr>
        <w:spacing w:line="240" w:lineRule="auto"/>
        <w:ind w:left="0" w:hanging="2"/>
        <w:jc w:val="both"/>
      </w:pPr>
      <w:r w:rsidRPr="5EB0E916">
        <w:rPr>
          <w:rFonts w:ascii="Garamond" w:eastAsia="Garamond" w:hAnsi="Garamond" w:cs="Garamond"/>
          <w:color w:val="242121"/>
          <w:sz w:val="22"/>
          <w:szCs w:val="22"/>
          <w:lang w:val="es-ES"/>
        </w:rPr>
        <w:t xml:space="preserve"> </w:t>
      </w:r>
    </w:p>
    <w:p w14:paraId="71281AF9" w14:textId="10F03EE5" w:rsidR="7E85F0DF" w:rsidRDefault="7E85F0DF" w:rsidP="5EB0E916">
      <w:pPr>
        <w:spacing w:line="240" w:lineRule="auto"/>
        <w:ind w:left="0" w:hanging="2"/>
        <w:jc w:val="both"/>
      </w:pPr>
      <w:proofErr w:type="spellStart"/>
      <w:r w:rsidRPr="5EB0E916">
        <w:rPr>
          <w:rFonts w:ascii="Garamond" w:eastAsia="Garamond" w:hAnsi="Garamond" w:cs="Garamond"/>
          <w:color w:val="242121"/>
          <w:sz w:val="22"/>
          <w:szCs w:val="22"/>
          <w:lang w:val="es-ES"/>
        </w:rPr>
        <w:t>The</w:t>
      </w:r>
      <w:proofErr w:type="spellEnd"/>
      <w:r w:rsidRPr="5EB0E916">
        <w:rPr>
          <w:rFonts w:ascii="Garamond" w:eastAsia="Garamond" w:hAnsi="Garamond" w:cs="Garamond"/>
          <w:color w:val="242121"/>
          <w:sz w:val="22"/>
          <w:szCs w:val="22"/>
          <w:lang w:val="es-ES"/>
        </w:rPr>
        <w:t xml:space="preserve"> </w:t>
      </w:r>
      <w:proofErr w:type="spellStart"/>
      <w:r w:rsidRPr="5EB0E916">
        <w:rPr>
          <w:rFonts w:ascii="Garamond" w:eastAsia="Garamond" w:hAnsi="Garamond" w:cs="Garamond"/>
          <w:color w:val="242121"/>
          <w:sz w:val="22"/>
          <w:szCs w:val="22"/>
          <w:lang w:val="es-ES"/>
        </w:rPr>
        <w:t>Macallan</w:t>
      </w:r>
      <w:proofErr w:type="spellEnd"/>
      <w:r w:rsidRPr="5EB0E916">
        <w:rPr>
          <w:rFonts w:ascii="Garamond" w:eastAsia="Garamond" w:hAnsi="Garamond" w:cs="Garamond"/>
          <w:color w:val="242121"/>
          <w:sz w:val="22"/>
          <w:szCs w:val="22"/>
          <w:lang w:val="es-ES"/>
        </w:rPr>
        <w:t xml:space="preserve"> TIME: SPACE </w:t>
      </w:r>
      <w:proofErr w:type="spellStart"/>
      <w:r w:rsidRPr="5EB0E916">
        <w:rPr>
          <w:rFonts w:ascii="Garamond" w:eastAsia="Garamond" w:hAnsi="Garamond" w:cs="Garamond"/>
          <w:i/>
          <w:iCs/>
          <w:color w:val="242121"/>
          <w:sz w:val="22"/>
          <w:szCs w:val="22"/>
          <w:lang w:val="es-ES"/>
        </w:rPr>
        <w:t>Mastery</w:t>
      </w:r>
      <w:proofErr w:type="spellEnd"/>
      <w:r w:rsidRPr="5EB0E916">
        <w:rPr>
          <w:rFonts w:ascii="Garamond" w:eastAsia="Garamond" w:hAnsi="Garamond" w:cs="Garamond"/>
          <w:i/>
          <w:iCs/>
          <w:color w:val="242121"/>
          <w:sz w:val="22"/>
          <w:szCs w:val="22"/>
          <w:lang w:val="es-ES"/>
        </w:rPr>
        <w:t xml:space="preserve"> </w:t>
      </w:r>
      <w:r w:rsidRPr="5EB0E916">
        <w:rPr>
          <w:rFonts w:ascii="Garamond" w:eastAsia="Garamond" w:hAnsi="Garamond" w:cs="Garamond"/>
          <w:color w:val="242121"/>
          <w:sz w:val="22"/>
          <w:szCs w:val="22"/>
          <w:lang w:val="es-ES"/>
        </w:rPr>
        <w:t xml:space="preserve">estará disponible para compra directamente con </w:t>
      </w:r>
      <w:proofErr w:type="spellStart"/>
      <w:r w:rsidRPr="5EB0E916">
        <w:rPr>
          <w:rFonts w:ascii="Garamond" w:eastAsia="Garamond" w:hAnsi="Garamond" w:cs="Garamond"/>
          <w:color w:val="242121"/>
          <w:sz w:val="22"/>
          <w:szCs w:val="22"/>
          <w:lang w:val="es-ES"/>
        </w:rPr>
        <w:t>The</w:t>
      </w:r>
      <w:proofErr w:type="spellEnd"/>
      <w:r w:rsidRPr="5EB0E916">
        <w:rPr>
          <w:rFonts w:ascii="Garamond" w:eastAsia="Garamond" w:hAnsi="Garamond" w:cs="Garamond"/>
          <w:color w:val="242121"/>
          <w:sz w:val="22"/>
          <w:szCs w:val="22"/>
          <w:lang w:val="es-ES"/>
        </w:rPr>
        <w:t xml:space="preserve"> </w:t>
      </w:r>
      <w:proofErr w:type="spellStart"/>
      <w:r w:rsidRPr="5EB0E916">
        <w:rPr>
          <w:rFonts w:ascii="Garamond" w:eastAsia="Garamond" w:hAnsi="Garamond" w:cs="Garamond"/>
          <w:color w:val="242121"/>
          <w:sz w:val="22"/>
          <w:szCs w:val="22"/>
          <w:lang w:val="es-ES"/>
        </w:rPr>
        <w:t>Macallan</w:t>
      </w:r>
      <w:proofErr w:type="spellEnd"/>
      <w:r w:rsidRPr="5EB0E916">
        <w:rPr>
          <w:rFonts w:ascii="Garamond" w:eastAsia="Garamond" w:hAnsi="Garamond" w:cs="Garamond"/>
          <w:color w:val="242121"/>
          <w:sz w:val="22"/>
          <w:szCs w:val="22"/>
          <w:lang w:val="es-ES"/>
        </w:rPr>
        <w:t xml:space="preserve">, sujeto a disponibilidad y ubicación, así como a través de un sorteo exclusivo para miembros de </w:t>
      </w:r>
      <w:proofErr w:type="spellStart"/>
      <w:r w:rsidRPr="5EB0E916">
        <w:rPr>
          <w:rFonts w:ascii="Garamond" w:eastAsia="Garamond" w:hAnsi="Garamond" w:cs="Garamond"/>
          <w:color w:val="242121"/>
          <w:sz w:val="22"/>
          <w:szCs w:val="22"/>
          <w:lang w:val="es-ES"/>
        </w:rPr>
        <w:t>The</w:t>
      </w:r>
      <w:proofErr w:type="spellEnd"/>
      <w:r w:rsidRPr="5EB0E916">
        <w:rPr>
          <w:rFonts w:ascii="Garamond" w:eastAsia="Garamond" w:hAnsi="Garamond" w:cs="Garamond"/>
          <w:color w:val="242121"/>
          <w:sz w:val="22"/>
          <w:szCs w:val="22"/>
          <w:lang w:val="es-ES"/>
        </w:rPr>
        <w:t xml:space="preserve"> </w:t>
      </w:r>
      <w:proofErr w:type="spellStart"/>
      <w:r w:rsidRPr="5EB0E916">
        <w:rPr>
          <w:rFonts w:ascii="Garamond" w:eastAsia="Garamond" w:hAnsi="Garamond" w:cs="Garamond"/>
          <w:color w:val="242121"/>
          <w:sz w:val="22"/>
          <w:szCs w:val="22"/>
          <w:lang w:val="es-ES"/>
        </w:rPr>
        <w:t>Macallan</w:t>
      </w:r>
      <w:proofErr w:type="spellEnd"/>
      <w:r w:rsidRPr="5EB0E916">
        <w:rPr>
          <w:rFonts w:ascii="Garamond" w:eastAsia="Garamond" w:hAnsi="Garamond" w:cs="Garamond"/>
          <w:color w:val="242121"/>
          <w:sz w:val="22"/>
          <w:szCs w:val="22"/>
          <w:lang w:val="es-ES"/>
        </w:rPr>
        <w:t xml:space="preserve"> </w:t>
      </w:r>
      <w:proofErr w:type="spellStart"/>
      <w:r w:rsidRPr="5EB0E916">
        <w:rPr>
          <w:rFonts w:ascii="Garamond" w:eastAsia="Garamond" w:hAnsi="Garamond" w:cs="Garamond"/>
          <w:color w:val="242121"/>
          <w:sz w:val="22"/>
          <w:szCs w:val="22"/>
          <w:lang w:val="es-ES"/>
        </w:rPr>
        <w:t>Society</w:t>
      </w:r>
      <w:proofErr w:type="spellEnd"/>
      <w:r w:rsidRPr="5EB0E916">
        <w:rPr>
          <w:rFonts w:ascii="Garamond" w:eastAsia="Garamond" w:hAnsi="Garamond" w:cs="Garamond"/>
          <w:color w:val="242121"/>
          <w:sz w:val="22"/>
          <w:szCs w:val="22"/>
          <w:lang w:val="es-ES"/>
        </w:rPr>
        <w:t xml:space="preserve"> en Reino Unido y Europa.</w:t>
      </w:r>
    </w:p>
    <w:p w14:paraId="07029AC3" w14:textId="1E3E0F81" w:rsidR="122D3D10" w:rsidRDefault="122D3D10" w:rsidP="00336C2D">
      <w:pPr>
        <w:spacing w:line="240" w:lineRule="auto"/>
        <w:ind w:left="0" w:firstLine="0"/>
        <w:jc w:val="both"/>
        <w:rPr>
          <w:rFonts w:ascii="Garamond" w:eastAsia="Garamond" w:hAnsi="Garamond" w:cs="Garamond"/>
          <w:color w:val="242121"/>
          <w:sz w:val="22"/>
          <w:szCs w:val="22"/>
        </w:rPr>
      </w:pPr>
    </w:p>
    <w:p w14:paraId="396BF303" w14:textId="179CC893" w:rsidR="122D3D10" w:rsidRPr="00336C2D" w:rsidRDefault="6A2DCFED" w:rsidP="00336C2D">
      <w:pPr>
        <w:spacing w:line="240" w:lineRule="auto"/>
        <w:ind w:left="0" w:hanging="2"/>
        <w:jc w:val="center"/>
        <w:rPr>
          <w:rFonts w:ascii="Garamond" w:eastAsia="Garamond" w:hAnsi="Garamond" w:cs="Garamond"/>
          <w:color w:val="000000" w:themeColor="text1"/>
          <w:sz w:val="22"/>
          <w:szCs w:val="22"/>
        </w:rPr>
      </w:pPr>
      <w:r w:rsidRPr="7C6EB529">
        <w:rPr>
          <w:rFonts w:ascii="Garamond" w:eastAsia="Garamond" w:hAnsi="Garamond" w:cs="Garamond"/>
          <w:color w:val="000000" w:themeColor="text1"/>
          <w:sz w:val="22"/>
          <w:szCs w:val="22"/>
        </w:rPr>
        <w:t>-o0o-</w:t>
      </w:r>
    </w:p>
    <w:p w14:paraId="60F76DAE" w14:textId="669C8E5D" w:rsidR="122D3D10" w:rsidRDefault="689C90EF" w:rsidP="5EB0E916">
      <w:pPr>
        <w:spacing w:before="240" w:after="240"/>
        <w:jc w:val="both"/>
        <w:rPr>
          <w:rFonts w:ascii="Garamond" w:eastAsia="Garamond" w:hAnsi="Garamond" w:cs="Garamond"/>
          <w:b/>
          <w:bCs/>
          <w:sz w:val="22"/>
          <w:szCs w:val="22"/>
        </w:rPr>
      </w:pPr>
      <w:r w:rsidRPr="5EB0E916">
        <w:rPr>
          <w:rFonts w:ascii="Garamond" w:eastAsia="Garamond" w:hAnsi="Garamond" w:cs="Garamond"/>
          <w:b/>
          <w:bCs/>
          <w:sz w:val="22"/>
          <w:szCs w:val="22"/>
        </w:rPr>
        <w:t>NOTAS DE CATA</w:t>
      </w:r>
    </w:p>
    <w:p w14:paraId="6FD3AA3E" w14:textId="70AE825E" w:rsidR="122D3D10" w:rsidRDefault="689C90EF" w:rsidP="5EB0E916">
      <w:pPr>
        <w:spacing w:before="240" w:after="240"/>
        <w:jc w:val="both"/>
        <w:rPr>
          <w:rFonts w:ascii="Garamond" w:eastAsia="Garamond" w:hAnsi="Garamond" w:cs="Garamond"/>
          <w:b/>
          <w:bCs/>
          <w:sz w:val="22"/>
          <w:szCs w:val="22"/>
        </w:rPr>
      </w:pPr>
      <w:r w:rsidRPr="5EB0E916">
        <w:rPr>
          <w:rFonts w:ascii="Garamond" w:eastAsia="Garamond" w:hAnsi="Garamond" w:cs="Garamond"/>
          <w:b/>
          <w:bCs/>
          <w:sz w:val="22"/>
          <w:szCs w:val="22"/>
        </w:rPr>
        <w:t>TIME: SPACE</w:t>
      </w:r>
    </w:p>
    <w:p w14:paraId="5FEBDCC1" w14:textId="52A1CAC2" w:rsidR="122D3D10" w:rsidRDefault="689C90EF" w:rsidP="5EB0E916">
      <w:pPr>
        <w:spacing w:before="240" w:after="240"/>
        <w:jc w:val="both"/>
        <w:rPr>
          <w:rFonts w:ascii="Garamond" w:eastAsia="Garamond" w:hAnsi="Garamond" w:cs="Garamond"/>
          <w:i/>
          <w:iCs/>
          <w:sz w:val="22"/>
          <w:szCs w:val="22"/>
        </w:rPr>
      </w:pPr>
      <w:r w:rsidRPr="5EB0E916">
        <w:rPr>
          <w:rFonts w:ascii="Garamond" w:eastAsia="Garamond" w:hAnsi="Garamond" w:cs="Garamond"/>
          <w:i/>
          <w:iCs/>
          <w:sz w:val="22"/>
          <w:szCs w:val="22"/>
        </w:rPr>
        <w:t>Vintage 1940 | Añejo 84 años</w:t>
      </w:r>
    </w:p>
    <w:p w14:paraId="665DD549" w14:textId="7EB1BF8D" w:rsidR="122D3D10" w:rsidRDefault="689C90EF" w:rsidP="5EB0E916">
      <w:pPr>
        <w:pStyle w:val="Prrafodelista"/>
        <w:numPr>
          <w:ilvl w:val="0"/>
          <w:numId w:val="1"/>
        </w:numPr>
        <w:jc w:val="both"/>
        <w:rPr>
          <w:rFonts w:ascii="Garamond" w:eastAsia="Garamond" w:hAnsi="Garamond" w:cs="Garamond"/>
          <w:sz w:val="22"/>
          <w:szCs w:val="22"/>
        </w:rPr>
      </w:pPr>
      <w:r w:rsidRPr="5EB0E916">
        <w:rPr>
          <w:rFonts w:ascii="Garamond" w:eastAsia="Garamond" w:hAnsi="Garamond" w:cs="Garamond"/>
          <w:b/>
          <w:bCs/>
          <w:sz w:val="22"/>
          <w:szCs w:val="22"/>
        </w:rPr>
        <w:t>Nariz</w:t>
      </w:r>
      <w:r w:rsidRPr="5EB0E916">
        <w:rPr>
          <w:rFonts w:ascii="Garamond" w:eastAsia="Garamond" w:hAnsi="Garamond" w:cs="Garamond"/>
          <w:sz w:val="22"/>
          <w:szCs w:val="22"/>
        </w:rPr>
        <w:t>: Chocolate oscuro</w:t>
      </w:r>
      <w:r w:rsidR="007328EC">
        <w:rPr>
          <w:rFonts w:ascii="Garamond" w:eastAsia="Garamond" w:hAnsi="Garamond" w:cs="Garamond"/>
          <w:sz w:val="22"/>
          <w:szCs w:val="22"/>
        </w:rPr>
        <w:t xml:space="preserve">, </w:t>
      </w:r>
      <w:r w:rsidRPr="5EB0E916">
        <w:rPr>
          <w:rFonts w:ascii="Garamond" w:eastAsia="Garamond" w:hAnsi="Garamond" w:cs="Garamond"/>
          <w:sz w:val="22"/>
          <w:szCs w:val="22"/>
        </w:rPr>
        <w:t>jengibre, dátiles y cuero, combinados con roble antiguo y delicados toques de turba aromática y café molido.</w:t>
      </w:r>
    </w:p>
    <w:p w14:paraId="0597735E" w14:textId="25EFE939" w:rsidR="122D3D10" w:rsidRDefault="689C90EF" w:rsidP="5EB0E916">
      <w:pPr>
        <w:pStyle w:val="Prrafodelista"/>
        <w:numPr>
          <w:ilvl w:val="0"/>
          <w:numId w:val="1"/>
        </w:numPr>
        <w:jc w:val="both"/>
        <w:rPr>
          <w:rFonts w:ascii="Garamond" w:eastAsia="Garamond" w:hAnsi="Garamond" w:cs="Garamond"/>
          <w:sz w:val="22"/>
          <w:szCs w:val="22"/>
        </w:rPr>
      </w:pPr>
      <w:r w:rsidRPr="5EB0E916">
        <w:rPr>
          <w:rFonts w:ascii="Garamond" w:eastAsia="Garamond" w:hAnsi="Garamond" w:cs="Garamond"/>
          <w:b/>
          <w:bCs/>
          <w:sz w:val="22"/>
          <w:szCs w:val="22"/>
        </w:rPr>
        <w:t>Paladar</w:t>
      </w:r>
      <w:r w:rsidRPr="5EB0E916">
        <w:rPr>
          <w:rFonts w:ascii="Garamond" w:eastAsia="Garamond" w:hAnsi="Garamond" w:cs="Garamond"/>
          <w:sz w:val="22"/>
          <w:szCs w:val="22"/>
        </w:rPr>
        <w:t>: Piña asada y duraznos horneados que llevan a jengibre cristalizado, toques de anís, mermelada de mora y un suave humo de leña. Notas de resina permanecen en el paladar junto con azúcar caramelizada.</w:t>
      </w:r>
    </w:p>
    <w:p w14:paraId="04566729" w14:textId="53BA0406" w:rsidR="122D3D10" w:rsidRDefault="689C90EF" w:rsidP="5EB0E916">
      <w:pPr>
        <w:pStyle w:val="Prrafodelista"/>
        <w:numPr>
          <w:ilvl w:val="0"/>
          <w:numId w:val="1"/>
        </w:numPr>
        <w:jc w:val="both"/>
        <w:rPr>
          <w:rFonts w:ascii="Garamond" w:eastAsia="Garamond" w:hAnsi="Garamond" w:cs="Garamond"/>
          <w:sz w:val="22"/>
          <w:szCs w:val="22"/>
        </w:rPr>
      </w:pPr>
      <w:r w:rsidRPr="5EB0E916">
        <w:rPr>
          <w:rFonts w:ascii="Garamond" w:eastAsia="Garamond" w:hAnsi="Garamond" w:cs="Garamond"/>
          <w:b/>
          <w:bCs/>
          <w:sz w:val="22"/>
          <w:szCs w:val="22"/>
        </w:rPr>
        <w:lastRenderedPageBreak/>
        <w:t>Final</w:t>
      </w:r>
      <w:r w:rsidRPr="5EB0E916">
        <w:rPr>
          <w:rFonts w:ascii="Garamond" w:eastAsia="Garamond" w:hAnsi="Garamond" w:cs="Garamond"/>
          <w:sz w:val="22"/>
          <w:szCs w:val="22"/>
        </w:rPr>
        <w:t>: Un final extremadamente largo con notas de chocolate oscuro y roble tostado.</w:t>
      </w:r>
    </w:p>
    <w:p w14:paraId="15174F8B" w14:textId="423C808E" w:rsidR="122D3D10" w:rsidRDefault="689C90EF" w:rsidP="5EB0E916">
      <w:pPr>
        <w:pStyle w:val="Prrafodelista"/>
        <w:numPr>
          <w:ilvl w:val="0"/>
          <w:numId w:val="1"/>
        </w:numPr>
        <w:jc w:val="both"/>
        <w:rPr>
          <w:rFonts w:ascii="Garamond" w:eastAsia="Garamond" w:hAnsi="Garamond" w:cs="Garamond"/>
          <w:sz w:val="22"/>
          <w:szCs w:val="22"/>
        </w:rPr>
      </w:pPr>
      <w:r w:rsidRPr="5EB0E916">
        <w:rPr>
          <w:rFonts w:ascii="Garamond" w:eastAsia="Garamond" w:hAnsi="Garamond" w:cs="Garamond"/>
          <w:b/>
          <w:bCs/>
          <w:sz w:val="22"/>
          <w:szCs w:val="22"/>
        </w:rPr>
        <w:t>ABV</w:t>
      </w:r>
      <w:r w:rsidRPr="5EB0E916">
        <w:rPr>
          <w:rFonts w:ascii="Garamond" w:eastAsia="Garamond" w:hAnsi="Garamond" w:cs="Garamond"/>
          <w:sz w:val="22"/>
          <w:szCs w:val="22"/>
        </w:rPr>
        <w:t>: 43.4%</w:t>
      </w:r>
    </w:p>
    <w:p w14:paraId="7C8A4B38" w14:textId="7FD30559" w:rsidR="122D3D10" w:rsidRDefault="689C90EF" w:rsidP="5EB0E916">
      <w:pPr>
        <w:spacing w:before="240" w:after="240"/>
        <w:jc w:val="both"/>
        <w:rPr>
          <w:rFonts w:ascii="Garamond" w:eastAsia="Garamond" w:hAnsi="Garamond" w:cs="Garamond"/>
          <w:i/>
          <w:iCs/>
          <w:sz w:val="22"/>
          <w:szCs w:val="22"/>
        </w:rPr>
      </w:pPr>
      <w:r w:rsidRPr="5EB0E916">
        <w:rPr>
          <w:rFonts w:ascii="Garamond" w:eastAsia="Garamond" w:hAnsi="Garamond" w:cs="Garamond"/>
          <w:i/>
          <w:iCs/>
          <w:sz w:val="22"/>
          <w:szCs w:val="22"/>
        </w:rPr>
        <w:t>Vintage 2018 | 5 años</w:t>
      </w:r>
    </w:p>
    <w:p w14:paraId="05C4E494" w14:textId="10A517C2" w:rsidR="122D3D10" w:rsidRDefault="689C90EF" w:rsidP="5EB0E916">
      <w:pPr>
        <w:pStyle w:val="Prrafodelista"/>
        <w:numPr>
          <w:ilvl w:val="0"/>
          <w:numId w:val="1"/>
        </w:numPr>
        <w:jc w:val="both"/>
        <w:rPr>
          <w:rFonts w:ascii="Garamond" w:eastAsia="Garamond" w:hAnsi="Garamond" w:cs="Garamond"/>
          <w:sz w:val="22"/>
          <w:szCs w:val="22"/>
        </w:rPr>
      </w:pPr>
      <w:r w:rsidRPr="68EFFF73">
        <w:rPr>
          <w:rFonts w:ascii="Garamond" w:eastAsia="Garamond" w:hAnsi="Garamond" w:cs="Garamond"/>
          <w:b/>
          <w:bCs/>
          <w:sz w:val="22"/>
          <w:szCs w:val="22"/>
        </w:rPr>
        <w:t>Nariz</w:t>
      </w:r>
      <w:r w:rsidRPr="68EFFF73">
        <w:rPr>
          <w:rFonts w:ascii="Garamond" w:eastAsia="Garamond" w:hAnsi="Garamond" w:cs="Garamond"/>
          <w:sz w:val="22"/>
          <w:szCs w:val="22"/>
        </w:rPr>
        <w:t xml:space="preserve">: Notas vibrantes de manzana verde fresca y peras maduras, que llevan a </w:t>
      </w:r>
      <w:r w:rsidRPr="68EFFF73">
        <w:rPr>
          <w:rFonts w:ascii="Garamond" w:eastAsia="Garamond" w:hAnsi="Garamond" w:cs="Garamond"/>
          <w:i/>
          <w:iCs/>
          <w:sz w:val="22"/>
          <w:szCs w:val="22"/>
        </w:rPr>
        <w:t>toffee</w:t>
      </w:r>
      <w:r w:rsidRPr="68EFFF73">
        <w:rPr>
          <w:rFonts w:ascii="Garamond" w:eastAsia="Garamond" w:hAnsi="Garamond" w:cs="Garamond"/>
          <w:sz w:val="22"/>
          <w:szCs w:val="22"/>
        </w:rPr>
        <w:t>, miel, natilla de vainilla y suaves especias de madera.</w:t>
      </w:r>
    </w:p>
    <w:p w14:paraId="3AEF83D1" w14:textId="273A7654" w:rsidR="122D3D10" w:rsidRDefault="689C90EF" w:rsidP="5EB0E916">
      <w:pPr>
        <w:pStyle w:val="Prrafodelista"/>
        <w:numPr>
          <w:ilvl w:val="0"/>
          <w:numId w:val="1"/>
        </w:numPr>
        <w:jc w:val="both"/>
        <w:rPr>
          <w:rFonts w:ascii="Garamond" w:eastAsia="Garamond" w:hAnsi="Garamond" w:cs="Garamond"/>
          <w:sz w:val="22"/>
          <w:szCs w:val="22"/>
        </w:rPr>
      </w:pPr>
      <w:r w:rsidRPr="5EB0E916">
        <w:rPr>
          <w:rFonts w:ascii="Garamond" w:eastAsia="Garamond" w:hAnsi="Garamond" w:cs="Garamond"/>
          <w:b/>
          <w:bCs/>
          <w:sz w:val="22"/>
          <w:szCs w:val="22"/>
        </w:rPr>
        <w:t>Paladar</w:t>
      </w:r>
      <w:r w:rsidRPr="5EB0E916">
        <w:rPr>
          <w:rFonts w:ascii="Garamond" w:eastAsia="Garamond" w:hAnsi="Garamond" w:cs="Garamond"/>
          <w:sz w:val="22"/>
          <w:szCs w:val="22"/>
        </w:rPr>
        <w:t xml:space="preserve">: </w:t>
      </w:r>
      <w:r w:rsidR="007328EC">
        <w:rPr>
          <w:rFonts w:ascii="Garamond" w:eastAsia="Garamond" w:hAnsi="Garamond" w:cs="Garamond"/>
          <w:sz w:val="22"/>
          <w:szCs w:val="22"/>
        </w:rPr>
        <w:t>Sultanas</w:t>
      </w:r>
      <w:r w:rsidRPr="5EB0E916">
        <w:rPr>
          <w:rFonts w:ascii="Garamond" w:eastAsia="Garamond" w:hAnsi="Garamond" w:cs="Garamond"/>
          <w:sz w:val="22"/>
          <w:szCs w:val="22"/>
        </w:rPr>
        <w:t xml:space="preserve"> y manzanas horneadas se desarrollan en un hojaldre mantequilloso espolvoreado con azúcar. Siguen toques de limón y lima, junto con galletas de vainilla.</w:t>
      </w:r>
    </w:p>
    <w:p w14:paraId="1E655D4D" w14:textId="7918BAF0" w:rsidR="122D3D10" w:rsidRDefault="689C90EF" w:rsidP="5EB0E916">
      <w:pPr>
        <w:pStyle w:val="Prrafodelista"/>
        <w:numPr>
          <w:ilvl w:val="0"/>
          <w:numId w:val="1"/>
        </w:numPr>
        <w:jc w:val="both"/>
        <w:rPr>
          <w:rFonts w:ascii="Garamond" w:eastAsia="Garamond" w:hAnsi="Garamond" w:cs="Garamond"/>
          <w:sz w:val="22"/>
          <w:szCs w:val="22"/>
        </w:rPr>
      </w:pPr>
      <w:r w:rsidRPr="5EB0E916">
        <w:rPr>
          <w:rFonts w:ascii="Garamond" w:eastAsia="Garamond" w:hAnsi="Garamond" w:cs="Garamond"/>
          <w:b/>
          <w:bCs/>
          <w:sz w:val="22"/>
          <w:szCs w:val="22"/>
        </w:rPr>
        <w:t>Final</w:t>
      </w:r>
      <w:r w:rsidRPr="5EB0E916">
        <w:rPr>
          <w:rFonts w:ascii="Garamond" w:eastAsia="Garamond" w:hAnsi="Garamond" w:cs="Garamond"/>
          <w:sz w:val="22"/>
          <w:szCs w:val="22"/>
        </w:rPr>
        <w:t>: Un final medio, cremoso con roble dulce.</w:t>
      </w:r>
    </w:p>
    <w:p w14:paraId="2B0B2BCF" w14:textId="3E105B5A" w:rsidR="122D3D10" w:rsidRDefault="689C90EF" w:rsidP="5EB0E916">
      <w:pPr>
        <w:pStyle w:val="Prrafodelista"/>
        <w:numPr>
          <w:ilvl w:val="0"/>
          <w:numId w:val="1"/>
        </w:numPr>
        <w:jc w:val="both"/>
        <w:rPr>
          <w:rFonts w:ascii="Garamond" w:eastAsia="Garamond" w:hAnsi="Garamond" w:cs="Garamond"/>
          <w:sz w:val="22"/>
          <w:szCs w:val="22"/>
        </w:rPr>
      </w:pPr>
      <w:r w:rsidRPr="68EFFF73">
        <w:rPr>
          <w:rFonts w:ascii="Garamond" w:eastAsia="Garamond" w:hAnsi="Garamond" w:cs="Garamond"/>
          <w:b/>
          <w:bCs/>
          <w:sz w:val="22"/>
          <w:szCs w:val="22"/>
        </w:rPr>
        <w:t>ABV</w:t>
      </w:r>
      <w:r w:rsidRPr="68EFFF73">
        <w:rPr>
          <w:rFonts w:ascii="Garamond" w:eastAsia="Garamond" w:hAnsi="Garamond" w:cs="Garamond"/>
          <w:sz w:val="22"/>
          <w:szCs w:val="22"/>
        </w:rPr>
        <w:t>: 54.9%</w:t>
      </w:r>
    </w:p>
    <w:p w14:paraId="205D4864" w14:textId="798142AE" w:rsidR="68EFFF73" w:rsidRDefault="68EFFF73" w:rsidP="68EFFF73">
      <w:pPr>
        <w:ind w:left="0" w:hanging="2"/>
        <w:jc w:val="both"/>
        <w:rPr>
          <w:rFonts w:ascii="Garamond" w:eastAsia="Garamond" w:hAnsi="Garamond" w:cs="Garamond"/>
          <w:b/>
          <w:bCs/>
          <w:sz w:val="22"/>
          <w:szCs w:val="22"/>
        </w:rPr>
      </w:pPr>
    </w:p>
    <w:p w14:paraId="15C4BE8F" w14:textId="292F1B9B" w:rsidR="34139042" w:rsidRDefault="3D4301D8" w:rsidP="68EFFF73">
      <w:pPr>
        <w:spacing w:line="240" w:lineRule="auto"/>
        <w:ind w:left="0" w:hanging="2"/>
        <w:jc w:val="both"/>
        <w:rPr>
          <w:rFonts w:ascii="Garamond" w:eastAsia="Garamond" w:hAnsi="Garamond" w:cs="Garamond"/>
          <w:b/>
          <w:bCs/>
          <w:sz w:val="22"/>
          <w:szCs w:val="22"/>
        </w:rPr>
      </w:pPr>
      <w:r w:rsidRPr="68EFFF73">
        <w:rPr>
          <w:rFonts w:ascii="Garamond" w:eastAsia="Garamond" w:hAnsi="Garamond" w:cs="Garamond"/>
          <w:b/>
          <w:bCs/>
          <w:sz w:val="22"/>
          <w:szCs w:val="22"/>
        </w:rPr>
        <w:t>TIME: SPACE</w:t>
      </w:r>
      <w:r w:rsidRPr="68EFFF73">
        <w:rPr>
          <w:rFonts w:ascii="Garamond" w:eastAsia="Garamond" w:hAnsi="Garamond" w:cs="Garamond"/>
          <w:b/>
          <w:bCs/>
          <w:i/>
          <w:iCs/>
          <w:sz w:val="22"/>
          <w:szCs w:val="22"/>
        </w:rPr>
        <w:t xml:space="preserve"> Mastery</w:t>
      </w:r>
    </w:p>
    <w:p w14:paraId="05432C00" w14:textId="0E3447A8" w:rsidR="34139042" w:rsidRDefault="3D4301D8" w:rsidP="68EFFF73">
      <w:pPr>
        <w:pStyle w:val="Prrafodelista"/>
        <w:numPr>
          <w:ilvl w:val="0"/>
          <w:numId w:val="1"/>
        </w:numPr>
        <w:spacing w:before="240" w:after="240" w:line="240" w:lineRule="auto"/>
        <w:jc w:val="both"/>
        <w:rPr>
          <w:rFonts w:ascii="Garamond" w:eastAsia="Garamond" w:hAnsi="Garamond" w:cs="Garamond"/>
          <w:sz w:val="22"/>
          <w:szCs w:val="22"/>
        </w:rPr>
      </w:pPr>
      <w:r w:rsidRPr="68EFFF73">
        <w:rPr>
          <w:rFonts w:ascii="Garamond" w:eastAsia="Garamond" w:hAnsi="Garamond" w:cs="Garamond"/>
          <w:b/>
          <w:bCs/>
          <w:sz w:val="22"/>
          <w:szCs w:val="22"/>
        </w:rPr>
        <w:t>Nariz</w:t>
      </w:r>
      <w:r w:rsidRPr="68EFFF73">
        <w:rPr>
          <w:rFonts w:ascii="Garamond" w:eastAsia="Garamond" w:hAnsi="Garamond" w:cs="Garamond"/>
          <w:sz w:val="22"/>
          <w:szCs w:val="22"/>
        </w:rPr>
        <w:t xml:space="preserve">: </w:t>
      </w:r>
      <w:r w:rsidR="007328EC">
        <w:rPr>
          <w:rFonts w:ascii="Garamond" w:eastAsia="Garamond" w:hAnsi="Garamond" w:cs="Garamond"/>
          <w:sz w:val="22"/>
          <w:szCs w:val="22"/>
        </w:rPr>
        <w:t>D</w:t>
      </w:r>
      <w:r w:rsidRPr="68EFFF73">
        <w:rPr>
          <w:rFonts w:ascii="Garamond" w:eastAsia="Garamond" w:hAnsi="Garamond" w:cs="Garamond"/>
          <w:sz w:val="22"/>
          <w:szCs w:val="22"/>
        </w:rPr>
        <w:t>átiles Medjool, higos horneados dulces y rico chocolate con leche acompañados de delicados toques de miel y un carácter tropical que recuerda al mango seco y la papaya madura. Todo encapsulado por el complejo dulzor del roble.</w:t>
      </w:r>
    </w:p>
    <w:p w14:paraId="2AFC4A24" w14:textId="05CCFDD4" w:rsidR="34139042" w:rsidRDefault="3D4301D8" w:rsidP="68EFFF73">
      <w:pPr>
        <w:pStyle w:val="Prrafodelista"/>
        <w:numPr>
          <w:ilvl w:val="0"/>
          <w:numId w:val="1"/>
        </w:numPr>
        <w:spacing w:before="240" w:after="240" w:line="240" w:lineRule="auto"/>
        <w:jc w:val="both"/>
        <w:rPr>
          <w:rFonts w:ascii="Garamond" w:eastAsia="Garamond" w:hAnsi="Garamond" w:cs="Garamond"/>
          <w:sz w:val="22"/>
          <w:szCs w:val="22"/>
        </w:rPr>
      </w:pPr>
      <w:r w:rsidRPr="68EFFF73">
        <w:rPr>
          <w:rFonts w:ascii="Garamond" w:eastAsia="Garamond" w:hAnsi="Garamond" w:cs="Garamond"/>
          <w:b/>
          <w:bCs/>
          <w:sz w:val="22"/>
          <w:szCs w:val="22"/>
        </w:rPr>
        <w:t>Paladar</w:t>
      </w:r>
      <w:r w:rsidRPr="68EFFF73">
        <w:rPr>
          <w:rFonts w:ascii="Garamond" w:eastAsia="Garamond" w:hAnsi="Garamond" w:cs="Garamond"/>
          <w:sz w:val="22"/>
          <w:szCs w:val="22"/>
        </w:rPr>
        <w:t xml:space="preserve">: </w:t>
      </w:r>
      <w:r w:rsidR="007328EC">
        <w:rPr>
          <w:rFonts w:ascii="Garamond" w:eastAsia="Garamond" w:hAnsi="Garamond" w:cs="Garamond"/>
          <w:sz w:val="22"/>
          <w:szCs w:val="22"/>
        </w:rPr>
        <w:t>F</w:t>
      </w:r>
      <w:r w:rsidRPr="68EFFF73">
        <w:rPr>
          <w:rFonts w:ascii="Garamond" w:eastAsia="Garamond" w:hAnsi="Garamond" w:cs="Garamond"/>
          <w:sz w:val="22"/>
          <w:szCs w:val="22"/>
        </w:rPr>
        <w:t>rut</w:t>
      </w:r>
      <w:r w:rsidR="007328EC">
        <w:rPr>
          <w:rFonts w:ascii="Garamond" w:eastAsia="Garamond" w:hAnsi="Garamond" w:cs="Garamond"/>
          <w:sz w:val="22"/>
          <w:szCs w:val="22"/>
        </w:rPr>
        <w:t>o</w:t>
      </w:r>
      <w:r w:rsidRPr="68EFFF73">
        <w:rPr>
          <w:rFonts w:ascii="Garamond" w:eastAsia="Garamond" w:hAnsi="Garamond" w:cs="Garamond"/>
          <w:sz w:val="22"/>
          <w:szCs w:val="22"/>
        </w:rPr>
        <w:t>s sec</w:t>
      </w:r>
      <w:r w:rsidR="007328EC">
        <w:rPr>
          <w:rFonts w:ascii="Garamond" w:eastAsia="Garamond" w:hAnsi="Garamond" w:cs="Garamond"/>
          <w:sz w:val="22"/>
          <w:szCs w:val="22"/>
        </w:rPr>
        <w:t>o</w:t>
      </w:r>
      <w:r w:rsidRPr="68EFFF73">
        <w:rPr>
          <w:rFonts w:ascii="Garamond" w:eastAsia="Garamond" w:hAnsi="Garamond" w:cs="Garamond"/>
          <w:sz w:val="22"/>
          <w:szCs w:val="22"/>
        </w:rPr>
        <w:t xml:space="preserve">s </w:t>
      </w:r>
      <w:r w:rsidR="007328EC">
        <w:rPr>
          <w:rFonts w:ascii="Garamond" w:eastAsia="Garamond" w:hAnsi="Garamond" w:cs="Garamond"/>
          <w:sz w:val="22"/>
          <w:szCs w:val="22"/>
        </w:rPr>
        <w:t>remoja</w:t>
      </w:r>
      <w:r w:rsidRPr="68EFFF73">
        <w:rPr>
          <w:rFonts w:ascii="Garamond" w:eastAsia="Garamond" w:hAnsi="Garamond" w:cs="Garamond"/>
          <w:sz w:val="22"/>
          <w:szCs w:val="22"/>
        </w:rPr>
        <w:t>d</w:t>
      </w:r>
      <w:r w:rsidR="007328EC">
        <w:rPr>
          <w:rFonts w:ascii="Garamond" w:eastAsia="Garamond" w:hAnsi="Garamond" w:cs="Garamond"/>
          <w:sz w:val="22"/>
          <w:szCs w:val="22"/>
        </w:rPr>
        <w:t>o</w:t>
      </w:r>
      <w:r w:rsidRPr="68EFFF73">
        <w:rPr>
          <w:rFonts w:ascii="Garamond" w:eastAsia="Garamond" w:hAnsi="Garamond" w:cs="Garamond"/>
          <w:sz w:val="22"/>
          <w:szCs w:val="22"/>
        </w:rPr>
        <w:t>s en</w:t>
      </w:r>
      <w:r w:rsidR="007328EC">
        <w:rPr>
          <w:rFonts w:ascii="Garamond" w:eastAsia="Garamond" w:hAnsi="Garamond" w:cs="Garamond"/>
          <w:sz w:val="22"/>
          <w:szCs w:val="22"/>
        </w:rPr>
        <w:t xml:space="preserve"> vino</w:t>
      </w:r>
      <w:r w:rsidRPr="68EFFF73">
        <w:rPr>
          <w:rFonts w:ascii="Garamond" w:eastAsia="Garamond" w:hAnsi="Garamond" w:cs="Garamond"/>
          <w:sz w:val="22"/>
          <w:szCs w:val="22"/>
        </w:rPr>
        <w:t xml:space="preserve"> </w:t>
      </w:r>
      <w:r w:rsidR="007328EC">
        <w:rPr>
          <w:rFonts w:ascii="Garamond" w:eastAsia="Garamond" w:hAnsi="Garamond" w:cs="Garamond"/>
          <w:sz w:val="22"/>
          <w:szCs w:val="22"/>
        </w:rPr>
        <w:t>J</w:t>
      </w:r>
      <w:r w:rsidRPr="68EFFF73">
        <w:rPr>
          <w:rFonts w:ascii="Garamond" w:eastAsia="Garamond" w:hAnsi="Garamond" w:cs="Garamond"/>
          <w:sz w:val="22"/>
          <w:szCs w:val="22"/>
        </w:rPr>
        <w:t>erez, mermelada de naranja y</w:t>
      </w:r>
      <w:r w:rsidR="007328EC">
        <w:rPr>
          <w:rFonts w:ascii="Garamond" w:eastAsia="Garamond" w:hAnsi="Garamond" w:cs="Garamond"/>
          <w:sz w:val="22"/>
          <w:szCs w:val="22"/>
        </w:rPr>
        <w:t xml:space="preserve"> </w:t>
      </w:r>
      <w:r w:rsidRPr="68EFFF73">
        <w:rPr>
          <w:rFonts w:ascii="Garamond" w:eastAsia="Garamond" w:hAnsi="Garamond" w:cs="Garamond"/>
          <w:sz w:val="22"/>
          <w:szCs w:val="22"/>
        </w:rPr>
        <w:t>miel. Notas suaves y especiadas de jengibre y canela.</w:t>
      </w:r>
    </w:p>
    <w:p w14:paraId="2C4DDE30" w14:textId="26BC7620" w:rsidR="34139042" w:rsidRDefault="3D4301D8" w:rsidP="68EFFF73">
      <w:pPr>
        <w:pStyle w:val="Prrafodelista"/>
        <w:numPr>
          <w:ilvl w:val="0"/>
          <w:numId w:val="1"/>
        </w:numPr>
        <w:spacing w:before="240" w:after="240" w:line="240" w:lineRule="auto"/>
        <w:jc w:val="both"/>
        <w:rPr>
          <w:rFonts w:ascii="Garamond" w:eastAsia="Garamond" w:hAnsi="Garamond" w:cs="Garamond"/>
          <w:sz w:val="22"/>
          <w:szCs w:val="22"/>
        </w:rPr>
      </w:pPr>
      <w:r w:rsidRPr="68EFFF73">
        <w:rPr>
          <w:rFonts w:ascii="Garamond" w:eastAsia="Garamond" w:hAnsi="Garamond" w:cs="Garamond"/>
          <w:b/>
          <w:bCs/>
          <w:sz w:val="22"/>
          <w:szCs w:val="22"/>
        </w:rPr>
        <w:t>Final</w:t>
      </w:r>
      <w:r w:rsidRPr="68EFFF73">
        <w:rPr>
          <w:rFonts w:ascii="Garamond" w:eastAsia="Garamond" w:hAnsi="Garamond" w:cs="Garamond"/>
          <w:sz w:val="22"/>
          <w:szCs w:val="22"/>
        </w:rPr>
        <w:t>: Estallan notas de piña caramelizada y vainilla cremosa, que persisten junto con un</w:t>
      </w:r>
      <w:r w:rsidR="007328EC">
        <w:rPr>
          <w:rFonts w:ascii="Garamond" w:eastAsia="Garamond" w:hAnsi="Garamond" w:cs="Garamond"/>
          <w:sz w:val="22"/>
          <w:szCs w:val="22"/>
        </w:rPr>
        <w:t xml:space="preserve"> </w:t>
      </w:r>
      <w:r w:rsidRPr="68EFFF73">
        <w:rPr>
          <w:rFonts w:ascii="Garamond" w:eastAsia="Garamond" w:hAnsi="Garamond" w:cs="Garamond"/>
          <w:sz w:val="22"/>
          <w:szCs w:val="22"/>
        </w:rPr>
        <w:t>equilibrio de sutil chocolate oscuro y café.</w:t>
      </w:r>
    </w:p>
    <w:p w14:paraId="51CBA9FB" w14:textId="6840CC2B" w:rsidR="34139042" w:rsidRPr="00A95840" w:rsidRDefault="34139042" w:rsidP="68EFFF73">
      <w:pPr>
        <w:spacing w:line="240" w:lineRule="auto"/>
        <w:ind w:left="-2" w:firstLine="0"/>
        <w:jc w:val="both"/>
        <w:rPr>
          <w:rFonts w:ascii="Garamond" w:eastAsia="Garamond" w:hAnsi="Garamond" w:cs="Garamond"/>
          <w:color w:val="242121"/>
          <w:sz w:val="20"/>
          <w:szCs w:val="20"/>
          <w:lang w:val="en-US"/>
        </w:rPr>
      </w:pPr>
      <w:r w:rsidRPr="00A95840">
        <w:rPr>
          <w:rFonts w:ascii="Garamond" w:eastAsia="Garamond" w:hAnsi="Garamond" w:cs="Garamond"/>
          <w:b/>
          <w:bCs/>
          <w:color w:val="242121"/>
          <w:sz w:val="20"/>
          <w:szCs w:val="20"/>
          <w:lang w:val="en-US"/>
        </w:rPr>
        <w:t xml:space="preserve">Another Company </w:t>
      </w:r>
    </w:p>
    <w:p w14:paraId="57E398EC" w14:textId="16DEB691" w:rsidR="34139042" w:rsidRPr="00A95840" w:rsidRDefault="7D4C92AC" w:rsidP="122D3D1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40" w:lineRule="auto"/>
        <w:ind w:left="0" w:hanging="2"/>
        <w:rPr>
          <w:rFonts w:ascii="Garamond" w:eastAsia="Garamond" w:hAnsi="Garamond" w:cs="Garamond"/>
          <w:color w:val="242121"/>
          <w:sz w:val="20"/>
          <w:szCs w:val="20"/>
          <w:lang w:val="en-US"/>
        </w:rPr>
      </w:pPr>
      <w:r w:rsidRPr="00A95840">
        <w:rPr>
          <w:rFonts w:ascii="Garamond" w:eastAsia="Garamond" w:hAnsi="Garamond" w:cs="Garamond"/>
          <w:color w:val="242121"/>
          <w:sz w:val="20"/>
          <w:szCs w:val="20"/>
          <w:lang w:val="en-US"/>
        </w:rPr>
        <w:t>Javier Marín</w:t>
      </w:r>
      <w:r w:rsidR="34139042" w:rsidRPr="00A95840">
        <w:rPr>
          <w:rFonts w:ascii="Garamond" w:eastAsia="Garamond" w:hAnsi="Garamond" w:cs="Garamond"/>
          <w:color w:val="242121"/>
          <w:sz w:val="20"/>
          <w:szCs w:val="20"/>
          <w:lang w:val="en-US"/>
        </w:rPr>
        <w:t xml:space="preserve"> </w:t>
      </w:r>
    </w:p>
    <w:p w14:paraId="783743EE" w14:textId="7B6BE702" w:rsidR="34139042" w:rsidRPr="00A95840" w:rsidRDefault="126E6BAB" w:rsidP="122D3D1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40" w:lineRule="auto"/>
        <w:ind w:left="0" w:hanging="2"/>
        <w:rPr>
          <w:rFonts w:ascii="Garamond" w:eastAsia="Garamond" w:hAnsi="Garamond" w:cs="Garamond"/>
          <w:color w:val="242121"/>
          <w:sz w:val="20"/>
          <w:szCs w:val="20"/>
          <w:lang w:val="en-US"/>
        </w:rPr>
      </w:pPr>
      <w:proofErr w:type="spellStart"/>
      <w:r w:rsidRPr="00A95840">
        <w:rPr>
          <w:rFonts w:ascii="Garamond" w:eastAsia="Garamond" w:hAnsi="Garamond" w:cs="Garamond"/>
          <w:color w:val="242121"/>
          <w:sz w:val="20"/>
          <w:szCs w:val="20"/>
          <w:lang w:val="en-US"/>
        </w:rPr>
        <w:t>javie</w:t>
      </w:r>
      <w:proofErr w:type="spellEnd"/>
      <w:r w:rsidRPr="00A95840">
        <w:rPr>
          <w:rFonts w:ascii="Garamond" w:eastAsia="Garamond" w:hAnsi="Garamond" w:cs="Garamond"/>
          <w:color w:val="242121"/>
          <w:sz w:val="20"/>
          <w:szCs w:val="20"/>
          <w:lang w:val="en-US"/>
        </w:rPr>
        <w:t>r</w:t>
      </w:r>
      <w:hyperlink r:id="rId13">
        <w:r w:rsidR="34139042" w:rsidRPr="00A95840">
          <w:rPr>
            <w:rStyle w:val="Hipervnculo"/>
            <w:rFonts w:ascii="Garamond" w:eastAsia="Garamond" w:hAnsi="Garamond" w:cs="Garamond"/>
            <w:color w:val="242121"/>
            <w:sz w:val="20"/>
            <w:szCs w:val="20"/>
            <w:lang w:val="en-US"/>
          </w:rPr>
          <w:t>.</w:t>
        </w:r>
        <w:r w:rsidR="3AE7D81B" w:rsidRPr="00A95840">
          <w:rPr>
            <w:rStyle w:val="Hipervnculo"/>
            <w:rFonts w:ascii="Garamond" w:eastAsia="Garamond" w:hAnsi="Garamond" w:cs="Garamond"/>
            <w:color w:val="242121"/>
            <w:sz w:val="20"/>
            <w:szCs w:val="20"/>
            <w:lang w:val="en-US"/>
          </w:rPr>
          <w:t>marin</w:t>
        </w:r>
        <w:r w:rsidR="34139042" w:rsidRPr="00A95840">
          <w:rPr>
            <w:rStyle w:val="Hipervnculo"/>
            <w:rFonts w:ascii="Garamond" w:eastAsia="Garamond" w:hAnsi="Garamond" w:cs="Garamond"/>
            <w:color w:val="242121"/>
            <w:sz w:val="20"/>
            <w:szCs w:val="20"/>
            <w:lang w:val="en-US"/>
          </w:rPr>
          <w:t>@another.co</w:t>
        </w:r>
      </w:hyperlink>
    </w:p>
    <w:p w14:paraId="7AA0884B" w14:textId="5C0411CC" w:rsidR="15574C13" w:rsidRPr="00A95840" w:rsidRDefault="15574C13" w:rsidP="122D3D1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40" w:lineRule="auto"/>
        <w:ind w:left="0" w:hanging="2"/>
        <w:rPr>
          <w:rFonts w:ascii="Garamond" w:eastAsia="Garamond" w:hAnsi="Garamond" w:cs="Garamond"/>
          <w:color w:val="242121"/>
          <w:sz w:val="20"/>
          <w:szCs w:val="20"/>
          <w:lang w:val="en-US"/>
        </w:rPr>
      </w:pPr>
    </w:p>
    <w:p w14:paraId="61756E85" w14:textId="6885D24F" w:rsidR="34139042" w:rsidRDefault="34139042" w:rsidP="122D3D10">
      <w:pPr>
        <w:spacing w:line="240" w:lineRule="auto"/>
        <w:ind w:left="0" w:hanging="2"/>
        <w:jc w:val="both"/>
        <w:rPr>
          <w:rFonts w:ascii="Garamond" w:eastAsia="Garamond" w:hAnsi="Garamond" w:cs="Garamond"/>
          <w:color w:val="242121"/>
          <w:sz w:val="20"/>
          <w:szCs w:val="20"/>
        </w:rPr>
      </w:pPr>
      <w:r w:rsidRPr="122D3D10">
        <w:rPr>
          <w:rFonts w:ascii="Garamond" w:eastAsia="Garamond" w:hAnsi="Garamond" w:cs="Garamond"/>
          <w:b/>
          <w:bCs/>
          <w:color w:val="242121"/>
          <w:sz w:val="20"/>
          <w:szCs w:val="20"/>
        </w:rPr>
        <w:t>Sobre The Macallan</w:t>
      </w:r>
    </w:p>
    <w:p w14:paraId="063BFF3A" w14:textId="467A91D2" w:rsidR="15574C13" w:rsidRDefault="15574C13" w:rsidP="122D3D10">
      <w:pPr>
        <w:spacing w:line="240" w:lineRule="auto"/>
        <w:ind w:left="0" w:hanging="2"/>
        <w:jc w:val="both"/>
        <w:rPr>
          <w:rFonts w:ascii="Garamond" w:eastAsia="Garamond" w:hAnsi="Garamond" w:cs="Garamond"/>
          <w:color w:val="242121"/>
          <w:sz w:val="20"/>
          <w:szCs w:val="20"/>
        </w:rPr>
      </w:pPr>
    </w:p>
    <w:p w14:paraId="32A1DB61" w14:textId="16AC5832" w:rsidR="34139042" w:rsidRDefault="00000000" w:rsidP="122D3D10">
      <w:pPr>
        <w:spacing w:line="240" w:lineRule="auto"/>
        <w:ind w:left="0" w:hanging="2"/>
        <w:jc w:val="both"/>
        <w:rPr>
          <w:rFonts w:ascii="Garamond" w:eastAsia="Garamond" w:hAnsi="Garamond" w:cs="Garamond"/>
          <w:color w:val="242121"/>
          <w:sz w:val="20"/>
          <w:szCs w:val="20"/>
        </w:rPr>
      </w:pPr>
      <w:hyperlink r:id="rId14">
        <w:r w:rsidR="34139042" w:rsidRPr="122D3D10">
          <w:rPr>
            <w:rStyle w:val="Hipervnculo"/>
            <w:rFonts w:ascii="Garamond" w:eastAsia="Garamond" w:hAnsi="Garamond" w:cs="Garamond"/>
            <w:color w:val="943634" w:themeColor="accent2" w:themeShade="BF"/>
            <w:sz w:val="20"/>
            <w:szCs w:val="20"/>
          </w:rPr>
          <w:t>The Macallan</w:t>
        </w:r>
      </w:hyperlink>
      <w:r w:rsidR="34139042" w:rsidRPr="122D3D10">
        <w:rPr>
          <w:rFonts w:ascii="Garamond" w:eastAsia="Garamond" w:hAnsi="Garamond" w:cs="Garamond"/>
          <w:color w:val="943634" w:themeColor="accent2" w:themeShade="BF"/>
          <w:sz w:val="20"/>
          <w:szCs w:val="20"/>
        </w:rPr>
        <w:t xml:space="preserve"> </w:t>
      </w:r>
      <w:r w:rsidR="34139042" w:rsidRPr="122D3D10">
        <w:rPr>
          <w:rFonts w:ascii="Garamond" w:eastAsia="Garamond" w:hAnsi="Garamond" w:cs="Garamond"/>
          <w:color w:val="242121"/>
          <w:sz w:val="20"/>
          <w:szCs w:val="20"/>
        </w:rPr>
        <w:t>es conocid</w:t>
      </w:r>
      <w:r w:rsidR="6D61CF12" w:rsidRPr="122D3D10">
        <w:rPr>
          <w:rFonts w:ascii="Garamond" w:eastAsia="Garamond" w:hAnsi="Garamond" w:cs="Garamond"/>
          <w:color w:val="242121"/>
          <w:sz w:val="20"/>
          <w:szCs w:val="20"/>
        </w:rPr>
        <w:t>o</w:t>
      </w:r>
      <w:r w:rsidR="34139042" w:rsidRPr="122D3D10">
        <w:rPr>
          <w:rFonts w:ascii="Garamond" w:eastAsia="Garamond" w:hAnsi="Garamond" w:cs="Garamond"/>
          <w:color w:val="242121"/>
          <w:sz w:val="20"/>
          <w:szCs w:val="20"/>
        </w:rPr>
        <w:t xml:space="preserve"> mundialmente por sus extraordinarios whiskies de malta. Han pasado dos siglos desde que Alexander Reid, fundador de la marca, destilara el primer lote de whisky en sus curiosamente pequeños alambiques en Speyside, Escocia, en 1824, comenzando así el extraordinario legado de whisky escocés de malta.</w:t>
      </w:r>
    </w:p>
    <w:p w14:paraId="5FBF2D0B" w14:textId="032E3106" w:rsidR="15574C13" w:rsidRDefault="15574C13" w:rsidP="122D3D10">
      <w:pPr>
        <w:spacing w:line="240" w:lineRule="auto"/>
        <w:ind w:left="0" w:hanging="2"/>
        <w:jc w:val="both"/>
        <w:rPr>
          <w:rFonts w:ascii="Garamond" w:eastAsia="Garamond" w:hAnsi="Garamond" w:cs="Garamond"/>
          <w:color w:val="242121"/>
          <w:sz w:val="20"/>
          <w:szCs w:val="20"/>
        </w:rPr>
      </w:pPr>
    </w:p>
    <w:p w14:paraId="056886B2" w14:textId="68B4168A" w:rsidR="34139042" w:rsidRDefault="34139042" w:rsidP="5EB0E916">
      <w:pPr>
        <w:spacing w:line="240" w:lineRule="auto"/>
        <w:ind w:left="0" w:hanging="2"/>
        <w:jc w:val="both"/>
        <w:rPr>
          <w:rFonts w:ascii="Garamond" w:eastAsia="Garamond" w:hAnsi="Garamond" w:cs="Garamond"/>
          <w:color w:val="242121"/>
          <w:sz w:val="20"/>
          <w:szCs w:val="20"/>
        </w:rPr>
      </w:pPr>
      <w:r w:rsidRPr="5EB0E916">
        <w:rPr>
          <w:rFonts w:ascii="Garamond" w:eastAsia="Garamond" w:hAnsi="Garamond" w:cs="Garamond"/>
          <w:color w:val="242121"/>
          <w:sz w:val="20"/>
          <w:szCs w:val="20"/>
        </w:rPr>
        <w:t xml:space="preserve">La seña de identidad de The Macallan es una obsesión por la calidad y la artesanía. La personalidad única y la calidad excepcional de cada whisky se deben al uso de unas excepcionales barricas de roble que previamente han albergado </w:t>
      </w:r>
      <w:r w:rsidR="007328EC">
        <w:rPr>
          <w:rFonts w:ascii="Garamond" w:eastAsia="Garamond" w:hAnsi="Garamond" w:cs="Garamond"/>
          <w:color w:val="242121"/>
          <w:sz w:val="20"/>
          <w:szCs w:val="20"/>
        </w:rPr>
        <w:t>vino de J</w:t>
      </w:r>
      <w:r w:rsidRPr="5EB0E916">
        <w:rPr>
          <w:rFonts w:ascii="Garamond" w:eastAsia="Garamond" w:hAnsi="Garamond" w:cs="Garamond"/>
          <w:color w:val="242121"/>
          <w:sz w:val="20"/>
          <w:szCs w:val="20"/>
        </w:rPr>
        <w:t>erez para conseguir un color natural gracias a una maestría única. The Macallan Distillery, que se encuentra en una finca de casi 200 hectáreas, ha sido diseñada por arquitectos de talla internacional inspirándose en las características colinas escocesas que rodean el espacio.</w:t>
      </w:r>
    </w:p>
    <w:p w14:paraId="55D2267B" w14:textId="2303C6F1" w:rsidR="15574C13" w:rsidRDefault="15574C13" w:rsidP="122D3D10">
      <w:pPr>
        <w:spacing w:line="240" w:lineRule="auto"/>
        <w:ind w:left="0" w:hanging="2"/>
        <w:jc w:val="both"/>
        <w:rPr>
          <w:rFonts w:ascii="Garamond" w:eastAsia="Garamond" w:hAnsi="Garamond" w:cs="Garamond"/>
          <w:color w:val="242121"/>
          <w:sz w:val="20"/>
          <w:szCs w:val="20"/>
        </w:rPr>
      </w:pPr>
    </w:p>
    <w:p w14:paraId="62A75DF3" w14:textId="14B633C5" w:rsidR="34139042" w:rsidRDefault="34139042" w:rsidP="122D3D10">
      <w:pPr>
        <w:spacing w:line="240" w:lineRule="auto"/>
        <w:ind w:left="0" w:hanging="2"/>
        <w:jc w:val="both"/>
        <w:rPr>
          <w:rFonts w:ascii="Garamond" w:eastAsia="Garamond" w:hAnsi="Garamond" w:cs="Garamond"/>
          <w:color w:val="242121"/>
          <w:sz w:val="20"/>
          <w:szCs w:val="20"/>
        </w:rPr>
      </w:pPr>
      <w:r w:rsidRPr="122D3D10">
        <w:rPr>
          <w:rFonts w:ascii="Garamond" w:eastAsia="Garamond" w:hAnsi="Garamond" w:cs="Garamond"/>
          <w:color w:val="242121"/>
          <w:sz w:val="20"/>
          <w:szCs w:val="20"/>
        </w:rPr>
        <w:t>Los 200 años de historia han sido solo el prólogo de nuevos capítulos en la historia de la marca. Y es que es un viaje por el tiempo. Porque The Macallan tiene 200 años de juventud.</w:t>
      </w:r>
    </w:p>
    <w:p w14:paraId="0ABA8A0A" w14:textId="1C5C6E0C" w:rsidR="15574C13" w:rsidRDefault="15574C13" w:rsidP="122D3D10">
      <w:pPr>
        <w:spacing w:line="240" w:lineRule="auto"/>
        <w:ind w:left="0" w:hanging="2"/>
        <w:jc w:val="both"/>
        <w:rPr>
          <w:rFonts w:ascii="Garamond" w:eastAsia="Garamond" w:hAnsi="Garamond" w:cs="Garamond"/>
          <w:color w:val="242121"/>
          <w:sz w:val="20"/>
          <w:szCs w:val="20"/>
        </w:rPr>
      </w:pPr>
    </w:p>
    <w:p w14:paraId="3E645090" w14:textId="1F728BD1" w:rsidR="34139042" w:rsidRDefault="34139042" w:rsidP="122D3D10">
      <w:pPr>
        <w:spacing w:line="240" w:lineRule="auto"/>
        <w:ind w:left="0" w:hanging="2"/>
        <w:jc w:val="both"/>
        <w:rPr>
          <w:rFonts w:ascii="Garamond" w:eastAsia="Garamond" w:hAnsi="Garamond" w:cs="Garamond"/>
          <w:color w:val="242121"/>
          <w:sz w:val="20"/>
          <w:szCs w:val="20"/>
        </w:rPr>
      </w:pPr>
      <w:r w:rsidRPr="122D3D10">
        <w:rPr>
          <w:rFonts w:ascii="Garamond" w:eastAsia="Garamond" w:hAnsi="Garamond" w:cs="Garamond"/>
          <w:color w:val="242121"/>
          <w:sz w:val="20"/>
          <w:szCs w:val="20"/>
        </w:rPr>
        <w:t>Elaborado con la máxima dedicación. Consuma The Macallan con responsabilidad.</w:t>
      </w:r>
    </w:p>
    <w:p w14:paraId="10445351" w14:textId="10C96A9F" w:rsidR="34139042" w:rsidRDefault="34139042" w:rsidP="122D3D10">
      <w:pPr>
        <w:spacing w:line="240" w:lineRule="auto"/>
        <w:ind w:left="0" w:hanging="2"/>
        <w:jc w:val="both"/>
        <w:rPr>
          <w:rFonts w:ascii="Garamond" w:eastAsia="Garamond" w:hAnsi="Garamond" w:cs="Garamond"/>
          <w:color w:val="242121"/>
          <w:sz w:val="20"/>
          <w:szCs w:val="20"/>
        </w:rPr>
      </w:pPr>
      <w:r w:rsidRPr="122D3D10">
        <w:rPr>
          <w:rFonts w:ascii="Garamond" w:eastAsia="Garamond" w:hAnsi="Garamond" w:cs="Garamond"/>
          <w:color w:val="242121"/>
          <w:sz w:val="20"/>
          <w:szCs w:val="20"/>
        </w:rPr>
        <w:t xml:space="preserve"> </w:t>
      </w:r>
    </w:p>
    <w:p w14:paraId="46EA9BAE" w14:textId="6E7B0B34" w:rsidR="15574C13" w:rsidRPr="00336C2D" w:rsidRDefault="34139042" w:rsidP="00336C2D">
      <w:pPr>
        <w:spacing w:line="240" w:lineRule="auto"/>
        <w:ind w:left="0" w:hanging="2"/>
        <w:jc w:val="both"/>
        <w:rPr>
          <w:rFonts w:ascii="Garamond" w:eastAsia="Garamond" w:hAnsi="Garamond" w:cs="Garamond"/>
          <w:color w:val="242121"/>
          <w:sz w:val="20"/>
          <w:szCs w:val="20"/>
        </w:rPr>
      </w:pPr>
      <w:r w:rsidRPr="0F2A06FF">
        <w:rPr>
          <w:rFonts w:ascii="Garamond" w:eastAsia="Garamond" w:hAnsi="Garamond" w:cs="Garamond"/>
          <w:color w:val="242121"/>
          <w:sz w:val="20"/>
          <w:szCs w:val="20"/>
        </w:rPr>
        <w:t xml:space="preserve">Si desea más información, visite </w:t>
      </w:r>
      <w:hyperlink r:id="rId15">
        <w:r w:rsidRPr="0F2A06FF">
          <w:rPr>
            <w:rStyle w:val="Hipervnculo"/>
            <w:rFonts w:ascii="Garamond" w:eastAsia="Garamond" w:hAnsi="Garamond" w:cs="Garamond"/>
            <w:color w:val="943634" w:themeColor="accent2" w:themeShade="BF"/>
            <w:sz w:val="20"/>
            <w:szCs w:val="20"/>
          </w:rPr>
          <w:t>www.themacallan.com</w:t>
        </w:r>
      </w:hyperlink>
      <w:r w:rsidRPr="0F2A06FF">
        <w:rPr>
          <w:rFonts w:ascii="Garamond" w:eastAsia="Garamond" w:hAnsi="Garamond" w:cs="Garamond"/>
          <w:color w:val="943634" w:themeColor="accent2" w:themeShade="BF"/>
          <w:sz w:val="20"/>
          <w:szCs w:val="20"/>
        </w:rPr>
        <w:t xml:space="preserve"> </w:t>
      </w:r>
      <w:r w:rsidRPr="0F2A06FF">
        <w:rPr>
          <w:rFonts w:ascii="Garamond" w:eastAsia="Garamond" w:hAnsi="Garamond" w:cs="Garamond"/>
          <w:color w:val="242121"/>
          <w:sz w:val="20"/>
          <w:szCs w:val="20"/>
        </w:rPr>
        <w:t>y únase a la The Macallan Society para conocer las historias detrás de nuestros whiskies.</w:t>
      </w:r>
    </w:p>
    <w:sectPr w:rsidR="15574C13" w:rsidRPr="00336C2D">
      <w:headerReference w:type="even" r:id="rId16"/>
      <w:headerReference w:type="default" r:id="rId17"/>
      <w:footerReference w:type="default" r:id="rId18"/>
      <w:pgSz w:w="12240" w:h="15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FBBA9" w14:textId="77777777" w:rsidR="00F25727" w:rsidRDefault="00F25727">
      <w:pPr>
        <w:spacing w:line="240" w:lineRule="auto"/>
        <w:ind w:left="0" w:hanging="2"/>
      </w:pPr>
      <w:r>
        <w:separator/>
      </w:r>
    </w:p>
  </w:endnote>
  <w:endnote w:type="continuationSeparator" w:id="0">
    <w:p w14:paraId="41C478E2" w14:textId="77777777" w:rsidR="00F25727" w:rsidRDefault="00F2572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Helvetica Neue">
    <w:altName w:val="Arial"/>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3327B" w14:textId="60F85063" w:rsidR="00E107FE" w:rsidRDefault="00005E30" w:rsidP="0F2A06FF">
    <w:pPr>
      <w:tabs>
        <w:tab w:val="center" w:pos="4153"/>
        <w:tab w:val="right" w:pos="8306"/>
      </w:tabs>
      <w:spacing w:line="240" w:lineRule="auto"/>
      <w:ind w:left="0" w:hanging="2"/>
      <w:jc w:val="right"/>
      <w:rPr>
        <w:rFonts w:ascii="Arial" w:eastAsia="Arial" w:hAnsi="Arial" w:cs="Arial"/>
        <w:color w:val="000000" w:themeColor="text1"/>
        <w:sz w:val="18"/>
        <w:szCs w:val="18"/>
      </w:rPr>
    </w:pPr>
    <w:r w:rsidRPr="68EFFF73">
      <w:rPr>
        <w:rFonts w:ascii="Arial" w:eastAsia="Arial" w:hAnsi="Arial" w:cs="Arial"/>
        <w:color w:val="000000" w:themeColor="text1"/>
        <w:sz w:val="18"/>
        <w:szCs w:val="18"/>
      </w:rPr>
      <w:fldChar w:fldCharType="begin"/>
    </w:r>
    <w:r w:rsidRPr="68EFFF73">
      <w:rPr>
        <w:rFonts w:ascii="Arial" w:eastAsia="Arial" w:hAnsi="Arial" w:cs="Arial"/>
        <w:color w:val="000000" w:themeColor="text1"/>
        <w:sz w:val="18"/>
        <w:szCs w:val="18"/>
      </w:rPr>
      <w:instrText>PAGE</w:instrText>
    </w:r>
    <w:r w:rsidR="00000000">
      <w:rPr>
        <w:rFonts w:ascii="Arial" w:eastAsia="Arial" w:hAnsi="Arial" w:cs="Arial"/>
        <w:color w:val="000000" w:themeColor="text1"/>
        <w:sz w:val="18"/>
        <w:szCs w:val="18"/>
      </w:rPr>
      <w:fldChar w:fldCharType="separate"/>
    </w:r>
    <w:r w:rsidR="00A95840">
      <w:rPr>
        <w:rFonts w:ascii="Arial" w:eastAsia="Arial" w:hAnsi="Arial" w:cs="Arial"/>
        <w:noProof/>
        <w:color w:val="000000" w:themeColor="text1"/>
        <w:sz w:val="18"/>
        <w:szCs w:val="18"/>
      </w:rPr>
      <w:t>1</w:t>
    </w:r>
    <w:r w:rsidRPr="68EFFF73">
      <w:rPr>
        <w:rFonts w:ascii="Arial" w:eastAsia="Arial" w:hAnsi="Arial" w:cs="Arial"/>
        <w:color w:val="000000" w:themeColor="text1"/>
        <w:sz w:val="18"/>
        <w:szCs w:val="18"/>
      </w:rPr>
      <w:fldChar w:fldCharType="end"/>
    </w:r>
    <w:r w:rsidR="68EFFF73" w:rsidRPr="68EFFF73">
      <w:rPr>
        <w:rFonts w:ascii="Arial" w:eastAsia="Arial" w:hAnsi="Arial" w:cs="Arial"/>
        <w:color w:val="000000" w:themeColor="text1"/>
        <w:sz w:val="18"/>
        <w:szCs w:val="18"/>
      </w:rPr>
      <w:t>/4</w:t>
    </w:r>
  </w:p>
  <w:p w14:paraId="2B283146" w14:textId="6B410340" w:rsidR="2A31884F" w:rsidRDefault="2A31884F" w:rsidP="2A31884F">
    <w:pPr>
      <w:tabs>
        <w:tab w:val="center" w:pos="4153"/>
        <w:tab w:val="right" w:pos="8306"/>
      </w:tabs>
      <w:spacing w:line="240" w:lineRule="auto"/>
      <w:ind w:left="0" w:hanging="2"/>
      <w:jc w:val="right"/>
      <w:rPr>
        <w:rFonts w:ascii="Arial" w:eastAsia="Arial" w:hAnsi="Arial" w:cs="Arial"/>
        <w:color w:val="000000" w:themeColor="text1"/>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A38518" w14:textId="77777777" w:rsidR="00F25727" w:rsidRDefault="00F25727">
      <w:pPr>
        <w:spacing w:line="240" w:lineRule="auto"/>
        <w:ind w:left="0" w:hanging="2"/>
      </w:pPr>
      <w:r>
        <w:separator/>
      </w:r>
    </w:p>
  </w:footnote>
  <w:footnote w:type="continuationSeparator" w:id="0">
    <w:p w14:paraId="39121CD4" w14:textId="77777777" w:rsidR="00F25727" w:rsidRDefault="00F2572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0FEF8" w14:textId="77777777" w:rsidR="00E107FE" w:rsidRPr="00A95840" w:rsidRDefault="122D3D10" w:rsidP="15574C13">
    <w:pPr>
      <w:tabs>
        <w:tab w:val="center" w:pos="4153"/>
        <w:tab w:val="right" w:pos="8306"/>
        <w:tab w:val="center" w:pos="4320"/>
        <w:tab w:val="right" w:pos="8640"/>
      </w:tabs>
      <w:spacing w:line="240" w:lineRule="auto"/>
      <w:ind w:left="0" w:hanging="2"/>
      <w:rPr>
        <w:color w:val="000000"/>
        <w:lang w:val="en-US"/>
      </w:rPr>
    </w:pPr>
    <w:r w:rsidRPr="00A95840">
      <w:rPr>
        <w:color w:val="000000" w:themeColor="text1"/>
        <w:lang w:val="en-US"/>
      </w:rPr>
      <w:t>[Type text]</w:t>
    </w:r>
    <w:r w:rsidR="00005E30" w:rsidRPr="00A95840">
      <w:rPr>
        <w:lang w:val="en-US"/>
      </w:rPr>
      <w:tab/>
    </w:r>
    <w:r w:rsidRPr="00A95840">
      <w:rPr>
        <w:color w:val="000000" w:themeColor="text1"/>
        <w:lang w:val="en-US"/>
      </w:rPr>
      <w:t>[Type text]</w:t>
    </w:r>
    <w:r w:rsidR="00005E30" w:rsidRPr="00A95840">
      <w:rPr>
        <w:lang w:val="en-US"/>
      </w:rPr>
      <w:tab/>
    </w:r>
    <w:r w:rsidRPr="00A95840">
      <w:rPr>
        <w:color w:val="000000" w:themeColor="text1"/>
        <w:lang w:val="en-US"/>
      </w:rPr>
      <w:t>[Type text]</w:t>
    </w:r>
  </w:p>
  <w:p w14:paraId="6111A5AB" w14:textId="77777777" w:rsidR="00E107FE" w:rsidRPr="00A95840" w:rsidRDefault="122D3D10" w:rsidP="122D3D10">
    <w:pPr>
      <w:pBdr>
        <w:between w:val="single" w:sz="4" w:space="1" w:color="4F81BD"/>
      </w:pBdr>
      <w:tabs>
        <w:tab w:val="center" w:pos="4153"/>
        <w:tab w:val="right" w:pos="8306"/>
      </w:tabs>
      <w:spacing w:line="276" w:lineRule="auto"/>
      <w:ind w:left="0" w:hanging="2"/>
      <w:jc w:val="center"/>
      <w:rPr>
        <w:color w:val="000000"/>
        <w:lang w:val="en-US"/>
      </w:rPr>
    </w:pPr>
    <w:r w:rsidRPr="00A95840">
      <w:rPr>
        <w:color w:val="000000" w:themeColor="text1"/>
        <w:lang w:val="en-US"/>
      </w:rPr>
      <w:t>[Type the document title]</w:t>
    </w:r>
  </w:p>
  <w:p w14:paraId="5D71B29C" w14:textId="77777777" w:rsidR="00E107FE" w:rsidRPr="00A95840" w:rsidRDefault="122D3D10" w:rsidP="122D3D10">
    <w:pPr>
      <w:pBdr>
        <w:between w:val="single" w:sz="4" w:space="1" w:color="4F81BD"/>
      </w:pBdr>
      <w:tabs>
        <w:tab w:val="center" w:pos="4153"/>
        <w:tab w:val="right" w:pos="8306"/>
      </w:tabs>
      <w:spacing w:line="276" w:lineRule="auto"/>
      <w:ind w:left="0" w:hanging="2"/>
      <w:jc w:val="center"/>
      <w:rPr>
        <w:color w:val="000000"/>
        <w:lang w:val="en-US"/>
      </w:rPr>
    </w:pPr>
    <w:r w:rsidRPr="00A95840">
      <w:rPr>
        <w:color w:val="000000" w:themeColor="text1"/>
        <w:lang w:val="en-US"/>
      </w:rPr>
      <w:t>[Type the date]</w:t>
    </w:r>
  </w:p>
  <w:p w14:paraId="6B699379" w14:textId="77777777" w:rsidR="00E107FE" w:rsidRPr="00A95840" w:rsidRDefault="00E107FE" w:rsidP="15574C13">
    <w:pPr>
      <w:tabs>
        <w:tab w:val="center" w:pos="4153"/>
        <w:tab w:val="right" w:pos="8306"/>
      </w:tabs>
      <w:spacing w:line="240" w:lineRule="auto"/>
      <w:ind w:left="0" w:hanging="2"/>
      <w:rPr>
        <w:color w:val="00000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2CB0E" w14:textId="7D7DD534" w:rsidR="00E107FE" w:rsidRDefault="00E107FE" w:rsidP="122D3D10">
    <w:pPr>
      <w:pBdr>
        <w:top w:val="nil"/>
        <w:left w:val="nil"/>
        <w:bottom w:val="nil"/>
        <w:right w:val="nil"/>
        <w:between w:val="nil"/>
      </w:pBdr>
      <w:tabs>
        <w:tab w:val="center" w:pos="4153"/>
        <w:tab w:val="right" w:pos="8306"/>
        <w:tab w:val="center" w:pos="4320"/>
        <w:tab w:val="right" w:pos="8640"/>
      </w:tabs>
      <w:spacing w:line="240" w:lineRule="auto"/>
      <w:ind w:left="-2" w:firstLine="0"/>
    </w:pPr>
  </w:p>
  <w:p w14:paraId="34CE0A41" w14:textId="77777777" w:rsidR="00E107FE" w:rsidRDefault="00E107FE" w:rsidP="15574C13">
    <w:pPr>
      <w:tabs>
        <w:tab w:val="center" w:pos="4153"/>
        <w:tab w:val="right" w:pos="8306"/>
        <w:tab w:val="center" w:pos="4320"/>
        <w:tab w:val="right" w:pos="8640"/>
      </w:tabs>
      <w:spacing w:line="240" w:lineRule="auto"/>
      <w:ind w:left="0" w:hanging="2"/>
      <w:jc w:val="right"/>
      <w:rPr>
        <w:rFonts w:ascii="Helvetica Neue" w:eastAsia="Helvetica Neue" w:hAnsi="Helvetica Neue" w:cs="Helvetica Neue"/>
        <w:color w:val="000000"/>
        <w:sz w:val="20"/>
        <w:szCs w:val="20"/>
      </w:rPr>
    </w:pPr>
  </w:p>
  <w:p w14:paraId="2946DB82" w14:textId="2568F799" w:rsidR="00E107FE" w:rsidRDefault="122D3D10" w:rsidP="122D3D10">
    <w:pPr>
      <w:pBdr>
        <w:top w:val="nil"/>
        <w:left w:val="nil"/>
        <w:bottom w:val="nil"/>
        <w:right w:val="nil"/>
        <w:between w:val="nil"/>
      </w:pBdr>
      <w:tabs>
        <w:tab w:val="center" w:pos="4153"/>
        <w:tab w:val="right" w:pos="8306"/>
      </w:tabs>
      <w:spacing w:line="240" w:lineRule="auto"/>
      <w:ind w:left="0" w:hanging="2"/>
      <w:jc w:val="center"/>
    </w:pPr>
    <w:r>
      <w:rPr>
        <w:noProof/>
      </w:rPr>
      <w:drawing>
        <wp:inline distT="0" distB="0" distL="0" distR="0" wp14:anchorId="217806FD" wp14:editId="477E0581">
          <wp:extent cx="2221997" cy="1188722"/>
          <wp:effectExtent l="0" t="0" r="0" b="0"/>
          <wp:docPr id="334635125" name="Imagen 334635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221997" cy="1188722"/>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M5MV0AUi/VQ4iB" int2:id="DCnixpp0">
      <int2:state int2:value="Rejected" int2:type="AugLoop_Text_Critique"/>
    </int2:textHash>
    <int2:textHash int2:hashCode="Sr2tKPUg6cavjj" int2:id="p0SWSZA3">
      <int2:state int2:value="Rejected" int2:type="AugLoop_Text_Critique"/>
    </int2:textHash>
    <int2:textHash int2:hashCode="INxrElR4TUS6Gg" int2:id="Xut20tY9">
      <int2:state int2:value="Rejected" int2:type="AugLoop_Text_Critique"/>
    </int2:textHash>
    <int2:textHash int2:hashCode="/gW83NxJKAEnga" int2:id="2Tgbfskp">
      <int2:state int2:value="Rejected" int2:type="AugLoop_Text_Critique"/>
    </int2:textHash>
    <int2:textHash int2:hashCode="Zcu0A6dzxxDAZr" int2:id="OUZlFwnM">
      <int2:state int2:value="Rejected" int2:type="AugLoop_Text_Critique"/>
    </int2:textHash>
    <int2:textHash int2:hashCode="3gT6Din5s14kkF" int2:id="lCSxmi5z">
      <int2:state int2:value="Rejected" int2:type="AugLoop_Text_Critique"/>
    </int2:textHash>
    <int2:textHash int2:hashCode="t8j/uPvGfBcTKO" int2:id="E8SFj2jD">
      <int2:state int2:value="Rejected" int2:type="AugLoop_Text_Critique"/>
    </int2:textHash>
    <int2:textHash int2:hashCode="gbzMPgW4ejlNv8" int2:id="Xk4PyWGF">
      <int2:state int2:value="Rejected" int2:type="AugLoop_Text_Critique"/>
    </int2:textHash>
    <int2:textHash int2:hashCode="tZ/oWPfB0RGr5q" int2:id="V5npLo4f">
      <int2:state int2:value="Rejected" int2:type="AugLoop_Text_Critique"/>
    </int2:textHash>
    <int2:textHash int2:hashCode="e4J3u4ktmjKhXK" int2:id="NAC1pM1E">
      <int2:state int2:value="Rejected" int2:type="AugLoop_Text_Critique"/>
    </int2:textHash>
    <int2:textHash int2:hashCode="Y/TGm7pRjErV4h" int2:id="7mR2KisX">
      <int2:state int2:value="Rejected" int2:type="AugLoop_Text_Critique"/>
    </int2:textHash>
    <int2:textHash int2:hashCode="3ww6z5s9+PXMmv" int2:id="9Zfjwg2F">
      <int2:state int2:value="Rejected" int2:type="AugLoop_Text_Critique"/>
    </int2:textHash>
    <int2:textHash int2:hashCode="AN4+xuFhkQXwZp" int2:id="ix6RZGJI">
      <int2:state int2:value="Rejected" int2:type="AugLoop_Text_Critique"/>
    </int2:textHash>
    <int2:textHash int2:hashCode="J6Zg/HUEaRpf93" int2:id="N88T87UX">
      <int2:state int2:value="Rejected" int2:type="AugLoop_Text_Critique"/>
    </int2:textHash>
    <int2:textHash int2:hashCode="jFn34C2HcWap1Z" int2:id="Vuy9Plif">
      <int2:state int2:value="Rejected" int2:type="AugLoop_Text_Critique"/>
    </int2:textHash>
    <int2:textHash int2:hashCode="faM/SXQHcr1MDy" int2:id="xdTCWOGV">
      <int2:state int2:value="Rejected" int2:type="AugLoop_Text_Critique"/>
    </int2:textHash>
    <int2:textHash int2:hashCode="u8zfLvsztS5snQ" int2:id="pqYhg6Xm">
      <int2:state int2:value="Rejected" int2:type="AugLoop_Text_Critique"/>
    </int2:textHash>
    <int2:textHash int2:hashCode="RNR2J08eUL75Cb" int2:id="flyVLMRX">
      <int2:state int2:value="Rejected" int2:type="AugLoop_Text_Critique"/>
    </int2:textHash>
    <int2:textHash int2:hashCode="2z1AWxBnWZjAMC" int2:id="GegsSEw8">
      <int2:state int2:value="Rejected" int2:type="AugLoop_Text_Critique"/>
    </int2:textHash>
    <int2:textHash int2:hashCode="G+KkTLU93pA76E" int2:id="tulGuX9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AF51D7"/>
    <w:multiLevelType w:val="hybridMultilevel"/>
    <w:tmpl w:val="7C485FD6"/>
    <w:lvl w:ilvl="0" w:tplc="0D224E50">
      <w:start w:val="1"/>
      <w:numFmt w:val="bullet"/>
      <w:lvlText w:val=""/>
      <w:lvlJc w:val="left"/>
      <w:pPr>
        <w:ind w:left="720" w:hanging="360"/>
      </w:pPr>
      <w:rPr>
        <w:rFonts w:ascii="Symbol" w:hAnsi="Symbol" w:hint="default"/>
      </w:rPr>
    </w:lvl>
    <w:lvl w:ilvl="1" w:tplc="DB84EB9E">
      <w:start w:val="1"/>
      <w:numFmt w:val="bullet"/>
      <w:lvlText w:val="o"/>
      <w:lvlJc w:val="left"/>
      <w:pPr>
        <w:ind w:left="1440" w:hanging="360"/>
      </w:pPr>
      <w:rPr>
        <w:rFonts w:ascii="Courier New" w:hAnsi="Courier New" w:hint="default"/>
      </w:rPr>
    </w:lvl>
    <w:lvl w:ilvl="2" w:tplc="C09CBCB8">
      <w:start w:val="1"/>
      <w:numFmt w:val="bullet"/>
      <w:lvlText w:val=""/>
      <w:lvlJc w:val="left"/>
      <w:pPr>
        <w:ind w:left="2160" w:hanging="360"/>
      </w:pPr>
      <w:rPr>
        <w:rFonts w:ascii="Wingdings" w:hAnsi="Wingdings" w:hint="default"/>
      </w:rPr>
    </w:lvl>
    <w:lvl w:ilvl="3" w:tplc="5294649A">
      <w:start w:val="1"/>
      <w:numFmt w:val="bullet"/>
      <w:lvlText w:val=""/>
      <w:lvlJc w:val="left"/>
      <w:pPr>
        <w:ind w:left="2880" w:hanging="360"/>
      </w:pPr>
      <w:rPr>
        <w:rFonts w:ascii="Symbol" w:hAnsi="Symbol" w:hint="default"/>
      </w:rPr>
    </w:lvl>
    <w:lvl w:ilvl="4" w:tplc="CE56387A">
      <w:start w:val="1"/>
      <w:numFmt w:val="bullet"/>
      <w:lvlText w:val="o"/>
      <w:lvlJc w:val="left"/>
      <w:pPr>
        <w:ind w:left="3600" w:hanging="360"/>
      </w:pPr>
      <w:rPr>
        <w:rFonts w:ascii="Courier New" w:hAnsi="Courier New" w:hint="default"/>
      </w:rPr>
    </w:lvl>
    <w:lvl w:ilvl="5" w:tplc="2080239E">
      <w:start w:val="1"/>
      <w:numFmt w:val="bullet"/>
      <w:lvlText w:val=""/>
      <w:lvlJc w:val="left"/>
      <w:pPr>
        <w:ind w:left="4320" w:hanging="360"/>
      </w:pPr>
      <w:rPr>
        <w:rFonts w:ascii="Wingdings" w:hAnsi="Wingdings" w:hint="default"/>
      </w:rPr>
    </w:lvl>
    <w:lvl w:ilvl="6" w:tplc="A6326D88">
      <w:start w:val="1"/>
      <w:numFmt w:val="bullet"/>
      <w:lvlText w:val=""/>
      <w:lvlJc w:val="left"/>
      <w:pPr>
        <w:ind w:left="5040" w:hanging="360"/>
      </w:pPr>
      <w:rPr>
        <w:rFonts w:ascii="Symbol" w:hAnsi="Symbol" w:hint="default"/>
      </w:rPr>
    </w:lvl>
    <w:lvl w:ilvl="7" w:tplc="912609C2">
      <w:start w:val="1"/>
      <w:numFmt w:val="bullet"/>
      <w:lvlText w:val="o"/>
      <w:lvlJc w:val="left"/>
      <w:pPr>
        <w:ind w:left="5760" w:hanging="360"/>
      </w:pPr>
      <w:rPr>
        <w:rFonts w:ascii="Courier New" w:hAnsi="Courier New" w:hint="default"/>
      </w:rPr>
    </w:lvl>
    <w:lvl w:ilvl="8" w:tplc="91328CF4">
      <w:start w:val="1"/>
      <w:numFmt w:val="bullet"/>
      <w:lvlText w:val=""/>
      <w:lvlJc w:val="left"/>
      <w:pPr>
        <w:ind w:left="6480" w:hanging="360"/>
      </w:pPr>
      <w:rPr>
        <w:rFonts w:ascii="Wingdings" w:hAnsi="Wingdings" w:hint="default"/>
      </w:rPr>
    </w:lvl>
  </w:abstractNum>
  <w:abstractNum w:abstractNumId="1" w15:restartNumberingAfterBreak="0">
    <w:nsid w:val="27DFCA34"/>
    <w:multiLevelType w:val="hybridMultilevel"/>
    <w:tmpl w:val="B2085ED4"/>
    <w:lvl w:ilvl="0" w:tplc="83A272DA">
      <w:start w:val="1"/>
      <w:numFmt w:val="bullet"/>
      <w:lvlText w:val=""/>
      <w:lvlJc w:val="left"/>
      <w:pPr>
        <w:ind w:left="720" w:hanging="360"/>
      </w:pPr>
      <w:rPr>
        <w:rFonts w:ascii="Symbol" w:hAnsi="Symbol" w:hint="default"/>
      </w:rPr>
    </w:lvl>
    <w:lvl w:ilvl="1" w:tplc="B8C6FC00">
      <w:start w:val="1"/>
      <w:numFmt w:val="bullet"/>
      <w:lvlText w:val="o"/>
      <w:lvlJc w:val="left"/>
      <w:pPr>
        <w:ind w:left="1440" w:hanging="360"/>
      </w:pPr>
      <w:rPr>
        <w:rFonts w:ascii="Courier New" w:hAnsi="Courier New" w:hint="default"/>
      </w:rPr>
    </w:lvl>
    <w:lvl w:ilvl="2" w:tplc="227E8634">
      <w:start w:val="1"/>
      <w:numFmt w:val="bullet"/>
      <w:lvlText w:val=""/>
      <w:lvlJc w:val="left"/>
      <w:pPr>
        <w:ind w:left="2160" w:hanging="360"/>
      </w:pPr>
      <w:rPr>
        <w:rFonts w:ascii="Wingdings" w:hAnsi="Wingdings" w:hint="default"/>
      </w:rPr>
    </w:lvl>
    <w:lvl w:ilvl="3" w:tplc="01823224">
      <w:start w:val="1"/>
      <w:numFmt w:val="bullet"/>
      <w:lvlText w:val=""/>
      <w:lvlJc w:val="left"/>
      <w:pPr>
        <w:ind w:left="2880" w:hanging="360"/>
      </w:pPr>
      <w:rPr>
        <w:rFonts w:ascii="Symbol" w:hAnsi="Symbol" w:hint="default"/>
      </w:rPr>
    </w:lvl>
    <w:lvl w:ilvl="4" w:tplc="D606622C">
      <w:start w:val="1"/>
      <w:numFmt w:val="bullet"/>
      <w:lvlText w:val="o"/>
      <w:lvlJc w:val="left"/>
      <w:pPr>
        <w:ind w:left="3600" w:hanging="360"/>
      </w:pPr>
      <w:rPr>
        <w:rFonts w:ascii="Courier New" w:hAnsi="Courier New" w:hint="default"/>
      </w:rPr>
    </w:lvl>
    <w:lvl w:ilvl="5" w:tplc="8CE6F3E8">
      <w:start w:val="1"/>
      <w:numFmt w:val="bullet"/>
      <w:lvlText w:val=""/>
      <w:lvlJc w:val="left"/>
      <w:pPr>
        <w:ind w:left="4320" w:hanging="360"/>
      </w:pPr>
      <w:rPr>
        <w:rFonts w:ascii="Wingdings" w:hAnsi="Wingdings" w:hint="default"/>
      </w:rPr>
    </w:lvl>
    <w:lvl w:ilvl="6" w:tplc="BACCB7D2">
      <w:start w:val="1"/>
      <w:numFmt w:val="bullet"/>
      <w:lvlText w:val=""/>
      <w:lvlJc w:val="left"/>
      <w:pPr>
        <w:ind w:left="5040" w:hanging="360"/>
      </w:pPr>
      <w:rPr>
        <w:rFonts w:ascii="Symbol" w:hAnsi="Symbol" w:hint="default"/>
      </w:rPr>
    </w:lvl>
    <w:lvl w:ilvl="7" w:tplc="67D83F66">
      <w:start w:val="1"/>
      <w:numFmt w:val="bullet"/>
      <w:lvlText w:val="o"/>
      <w:lvlJc w:val="left"/>
      <w:pPr>
        <w:ind w:left="5760" w:hanging="360"/>
      </w:pPr>
      <w:rPr>
        <w:rFonts w:ascii="Courier New" w:hAnsi="Courier New" w:hint="default"/>
      </w:rPr>
    </w:lvl>
    <w:lvl w:ilvl="8" w:tplc="9780A1E0">
      <w:start w:val="1"/>
      <w:numFmt w:val="bullet"/>
      <w:lvlText w:val=""/>
      <w:lvlJc w:val="left"/>
      <w:pPr>
        <w:ind w:left="6480" w:hanging="360"/>
      </w:pPr>
      <w:rPr>
        <w:rFonts w:ascii="Wingdings" w:hAnsi="Wingdings" w:hint="default"/>
      </w:rPr>
    </w:lvl>
  </w:abstractNum>
  <w:num w:numId="1" w16cid:durableId="1238785967">
    <w:abstractNumId w:val="1"/>
  </w:num>
  <w:num w:numId="2" w16cid:durableId="1499810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7FE"/>
    <w:rsid w:val="00005E30"/>
    <w:rsid w:val="00336C2D"/>
    <w:rsid w:val="00630304"/>
    <w:rsid w:val="007328EC"/>
    <w:rsid w:val="00A95840"/>
    <w:rsid w:val="00E107FE"/>
    <w:rsid w:val="00EC5EE2"/>
    <w:rsid w:val="00F25727"/>
    <w:rsid w:val="014C5D6E"/>
    <w:rsid w:val="0154D745"/>
    <w:rsid w:val="015877F6"/>
    <w:rsid w:val="0190C127"/>
    <w:rsid w:val="01CDA00E"/>
    <w:rsid w:val="02271E7D"/>
    <w:rsid w:val="022793F4"/>
    <w:rsid w:val="025E5AD0"/>
    <w:rsid w:val="0270206F"/>
    <w:rsid w:val="0281B731"/>
    <w:rsid w:val="028B4D7E"/>
    <w:rsid w:val="02A6F9FE"/>
    <w:rsid w:val="02A81DA3"/>
    <w:rsid w:val="02E14AFA"/>
    <w:rsid w:val="02E83F20"/>
    <w:rsid w:val="030AD69C"/>
    <w:rsid w:val="031B7975"/>
    <w:rsid w:val="03256CC8"/>
    <w:rsid w:val="034B9871"/>
    <w:rsid w:val="036BC731"/>
    <w:rsid w:val="03925672"/>
    <w:rsid w:val="03BD6A2D"/>
    <w:rsid w:val="03DA8ACC"/>
    <w:rsid w:val="03F561BE"/>
    <w:rsid w:val="041D6AEC"/>
    <w:rsid w:val="042EEEB9"/>
    <w:rsid w:val="0462DB5E"/>
    <w:rsid w:val="05079792"/>
    <w:rsid w:val="0593D7EC"/>
    <w:rsid w:val="05A708C8"/>
    <w:rsid w:val="05AB5056"/>
    <w:rsid w:val="05B4CD40"/>
    <w:rsid w:val="05BD85D8"/>
    <w:rsid w:val="05E917FC"/>
    <w:rsid w:val="05FFC491"/>
    <w:rsid w:val="06455834"/>
    <w:rsid w:val="069FAFEB"/>
    <w:rsid w:val="06ADC976"/>
    <w:rsid w:val="06B3B143"/>
    <w:rsid w:val="06BCDE07"/>
    <w:rsid w:val="0713DA16"/>
    <w:rsid w:val="0714102E"/>
    <w:rsid w:val="07378A57"/>
    <w:rsid w:val="075EBEA1"/>
    <w:rsid w:val="077C14E3"/>
    <w:rsid w:val="079D94F6"/>
    <w:rsid w:val="08036141"/>
    <w:rsid w:val="087FCD92"/>
    <w:rsid w:val="08847744"/>
    <w:rsid w:val="08925DA8"/>
    <w:rsid w:val="08D112BD"/>
    <w:rsid w:val="08E746ED"/>
    <w:rsid w:val="0917E544"/>
    <w:rsid w:val="09C1E058"/>
    <w:rsid w:val="0A0B1ED8"/>
    <w:rsid w:val="0A10AD1B"/>
    <w:rsid w:val="0A8F8D95"/>
    <w:rsid w:val="0AAC0C5D"/>
    <w:rsid w:val="0ABC1645"/>
    <w:rsid w:val="0ABEEAD5"/>
    <w:rsid w:val="0B18EDF9"/>
    <w:rsid w:val="0B3922F1"/>
    <w:rsid w:val="0B4D1003"/>
    <w:rsid w:val="0B5DB0B9"/>
    <w:rsid w:val="0B9F88C9"/>
    <w:rsid w:val="0BB19F26"/>
    <w:rsid w:val="0BDA3689"/>
    <w:rsid w:val="0C01E4E5"/>
    <w:rsid w:val="0C2D710C"/>
    <w:rsid w:val="0C4F8606"/>
    <w:rsid w:val="0C7137C2"/>
    <w:rsid w:val="0C8B786D"/>
    <w:rsid w:val="0CAB8FB5"/>
    <w:rsid w:val="0CF9811A"/>
    <w:rsid w:val="0D302FCC"/>
    <w:rsid w:val="0D473975"/>
    <w:rsid w:val="0D4DFC10"/>
    <w:rsid w:val="0D5CF6E8"/>
    <w:rsid w:val="0D8FAEBF"/>
    <w:rsid w:val="0E0119F9"/>
    <w:rsid w:val="0E25525D"/>
    <w:rsid w:val="0E664AB0"/>
    <w:rsid w:val="0E7BA93A"/>
    <w:rsid w:val="0EC50B4C"/>
    <w:rsid w:val="0EE5A6E6"/>
    <w:rsid w:val="0EF35760"/>
    <w:rsid w:val="0F2A06FF"/>
    <w:rsid w:val="0F2E63FF"/>
    <w:rsid w:val="0F398EA5"/>
    <w:rsid w:val="0F496FBC"/>
    <w:rsid w:val="0FB66AF0"/>
    <w:rsid w:val="0FCC5088"/>
    <w:rsid w:val="0FE8868F"/>
    <w:rsid w:val="0FFAE5CF"/>
    <w:rsid w:val="0FFD48D0"/>
    <w:rsid w:val="1013024C"/>
    <w:rsid w:val="102405F0"/>
    <w:rsid w:val="102AD527"/>
    <w:rsid w:val="105F79EE"/>
    <w:rsid w:val="1068E9BD"/>
    <w:rsid w:val="106A2C8D"/>
    <w:rsid w:val="109EFD98"/>
    <w:rsid w:val="10EA804C"/>
    <w:rsid w:val="1179F2DC"/>
    <w:rsid w:val="118DA72C"/>
    <w:rsid w:val="11901AAA"/>
    <w:rsid w:val="11B4AF9D"/>
    <w:rsid w:val="11CF1817"/>
    <w:rsid w:val="11E07B3D"/>
    <w:rsid w:val="1216DFE0"/>
    <w:rsid w:val="122D3D10"/>
    <w:rsid w:val="122E9D5E"/>
    <w:rsid w:val="1239FD9C"/>
    <w:rsid w:val="126E6BAB"/>
    <w:rsid w:val="12753046"/>
    <w:rsid w:val="1281107E"/>
    <w:rsid w:val="12817E1D"/>
    <w:rsid w:val="128D7956"/>
    <w:rsid w:val="12AA7A29"/>
    <w:rsid w:val="130153BE"/>
    <w:rsid w:val="1316E2D9"/>
    <w:rsid w:val="136EA4BD"/>
    <w:rsid w:val="1371DE19"/>
    <w:rsid w:val="13777B3B"/>
    <w:rsid w:val="13829D0F"/>
    <w:rsid w:val="13BABB2D"/>
    <w:rsid w:val="13C61E68"/>
    <w:rsid w:val="13DC3B66"/>
    <w:rsid w:val="1403B882"/>
    <w:rsid w:val="146CC4DB"/>
    <w:rsid w:val="14ABAAB6"/>
    <w:rsid w:val="14B8A464"/>
    <w:rsid w:val="14BD7D95"/>
    <w:rsid w:val="14C1AA2D"/>
    <w:rsid w:val="14C96F90"/>
    <w:rsid w:val="14CA4619"/>
    <w:rsid w:val="15574C13"/>
    <w:rsid w:val="156BDB62"/>
    <w:rsid w:val="15AFCAF7"/>
    <w:rsid w:val="15C51A18"/>
    <w:rsid w:val="15C992E5"/>
    <w:rsid w:val="1607B020"/>
    <w:rsid w:val="160DA774"/>
    <w:rsid w:val="1611F460"/>
    <w:rsid w:val="1644A9E7"/>
    <w:rsid w:val="165B553C"/>
    <w:rsid w:val="166C3096"/>
    <w:rsid w:val="16EEF749"/>
    <w:rsid w:val="1721C902"/>
    <w:rsid w:val="172C5063"/>
    <w:rsid w:val="173BEA1E"/>
    <w:rsid w:val="1758F315"/>
    <w:rsid w:val="1760EA79"/>
    <w:rsid w:val="179E86E9"/>
    <w:rsid w:val="17A07031"/>
    <w:rsid w:val="17CEB962"/>
    <w:rsid w:val="17D12B9F"/>
    <w:rsid w:val="17D6DC5A"/>
    <w:rsid w:val="17D821FF"/>
    <w:rsid w:val="180A0D41"/>
    <w:rsid w:val="1821A67E"/>
    <w:rsid w:val="18248450"/>
    <w:rsid w:val="18380FDF"/>
    <w:rsid w:val="184092FD"/>
    <w:rsid w:val="184A9C7F"/>
    <w:rsid w:val="187F66E2"/>
    <w:rsid w:val="18896363"/>
    <w:rsid w:val="1894C8E1"/>
    <w:rsid w:val="189B0464"/>
    <w:rsid w:val="189C7240"/>
    <w:rsid w:val="18AAB050"/>
    <w:rsid w:val="18B743D5"/>
    <w:rsid w:val="18D729A5"/>
    <w:rsid w:val="19293FB1"/>
    <w:rsid w:val="196CFC00"/>
    <w:rsid w:val="199E8827"/>
    <w:rsid w:val="19DAF97A"/>
    <w:rsid w:val="1A12A1A0"/>
    <w:rsid w:val="1A292332"/>
    <w:rsid w:val="1A2B9B95"/>
    <w:rsid w:val="1A882B18"/>
    <w:rsid w:val="1AD10C6B"/>
    <w:rsid w:val="1AD20D76"/>
    <w:rsid w:val="1AF127AA"/>
    <w:rsid w:val="1AFC4BFE"/>
    <w:rsid w:val="1B163575"/>
    <w:rsid w:val="1B2EB05A"/>
    <w:rsid w:val="1B3E443C"/>
    <w:rsid w:val="1B547705"/>
    <w:rsid w:val="1B72DFA1"/>
    <w:rsid w:val="1B7F0FAE"/>
    <w:rsid w:val="1BBA93DD"/>
    <w:rsid w:val="1BBB8305"/>
    <w:rsid w:val="1BDC8DB3"/>
    <w:rsid w:val="1BEFC406"/>
    <w:rsid w:val="1C44F6D6"/>
    <w:rsid w:val="1C61CDB8"/>
    <w:rsid w:val="1C9AC149"/>
    <w:rsid w:val="1CB7FF46"/>
    <w:rsid w:val="1CDCE424"/>
    <w:rsid w:val="1D17D76E"/>
    <w:rsid w:val="1D1AE056"/>
    <w:rsid w:val="1D1CD63A"/>
    <w:rsid w:val="1D850ED1"/>
    <w:rsid w:val="1D88DB33"/>
    <w:rsid w:val="1DC3FF23"/>
    <w:rsid w:val="1DDE5766"/>
    <w:rsid w:val="1DF011C3"/>
    <w:rsid w:val="1E03147C"/>
    <w:rsid w:val="1E36E811"/>
    <w:rsid w:val="1E5BE290"/>
    <w:rsid w:val="1E6B2731"/>
    <w:rsid w:val="1E9C5B79"/>
    <w:rsid w:val="1E9D5D7F"/>
    <w:rsid w:val="1EA5F8E2"/>
    <w:rsid w:val="1F4D8307"/>
    <w:rsid w:val="1F697A49"/>
    <w:rsid w:val="1F6A4AFB"/>
    <w:rsid w:val="1F860FDB"/>
    <w:rsid w:val="1F8CCB6B"/>
    <w:rsid w:val="1FC2D177"/>
    <w:rsid w:val="1FD70180"/>
    <w:rsid w:val="1FDC3D84"/>
    <w:rsid w:val="202710D8"/>
    <w:rsid w:val="203EDD08"/>
    <w:rsid w:val="20420587"/>
    <w:rsid w:val="205280D1"/>
    <w:rsid w:val="205470A2"/>
    <w:rsid w:val="207B407D"/>
    <w:rsid w:val="2106625A"/>
    <w:rsid w:val="21125A7D"/>
    <w:rsid w:val="211CC492"/>
    <w:rsid w:val="21477D04"/>
    <w:rsid w:val="2154DFC3"/>
    <w:rsid w:val="2194C28D"/>
    <w:rsid w:val="21B3BBA0"/>
    <w:rsid w:val="21CDC00A"/>
    <w:rsid w:val="21D1F030"/>
    <w:rsid w:val="21FB7CAB"/>
    <w:rsid w:val="221FB919"/>
    <w:rsid w:val="2235DCC4"/>
    <w:rsid w:val="223FDF25"/>
    <w:rsid w:val="2258B3DC"/>
    <w:rsid w:val="2268A98D"/>
    <w:rsid w:val="228D44E1"/>
    <w:rsid w:val="22C3D641"/>
    <w:rsid w:val="22DB28E0"/>
    <w:rsid w:val="23000B4E"/>
    <w:rsid w:val="230317C6"/>
    <w:rsid w:val="2355AB0A"/>
    <w:rsid w:val="2359E93C"/>
    <w:rsid w:val="238ED861"/>
    <w:rsid w:val="23920F19"/>
    <w:rsid w:val="23AF85EA"/>
    <w:rsid w:val="244AF82A"/>
    <w:rsid w:val="245D8397"/>
    <w:rsid w:val="2474D545"/>
    <w:rsid w:val="2476F941"/>
    <w:rsid w:val="247CD6A1"/>
    <w:rsid w:val="24884262"/>
    <w:rsid w:val="24B0A8AB"/>
    <w:rsid w:val="24C8E322"/>
    <w:rsid w:val="24D23405"/>
    <w:rsid w:val="24E71DA1"/>
    <w:rsid w:val="2504F3F9"/>
    <w:rsid w:val="250F5AC1"/>
    <w:rsid w:val="2528D3E5"/>
    <w:rsid w:val="252DDF7A"/>
    <w:rsid w:val="2532ED9F"/>
    <w:rsid w:val="253C442A"/>
    <w:rsid w:val="25540605"/>
    <w:rsid w:val="25744A8C"/>
    <w:rsid w:val="25AE1C1F"/>
    <w:rsid w:val="25EA0AD5"/>
    <w:rsid w:val="2604AAF2"/>
    <w:rsid w:val="2605F44B"/>
    <w:rsid w:val="264B7C49"/>
    <w:rsid w:val="265ECFB4"/>
    <w:rsid w:val="269F8CB2"/>
    <w:rsid w:val="26B32E26"/>
    <w:rsid w:val="26C09CCD"/>
    <w:rsid w:val="26F2F4AD"/>
    <w:rsid w:val="26F5B7EA"/>
    <w:rsid w:val="270CA090"/>
    <w:rsid w:val="272B4D2B"/>
    <w:rsid w:val="272C506C"/>
    <w:rsid w:val="2742EC39"/>
    <w:rsid w:val="275DE5E6"/>
    <w:rsid w:val="27E8496D"/>
    <w:rsid w:val="289E5DC9"/>
    <w:rsid w:val="28CF08C8"/>
    <w:rsid w:val="28F9B647"/>
    <w:rsid w:val="28FC94A5"/>
    <w:rsid w:val="29695F18"/>
    <w:rsid w:val="2993D760"/>
    <w:rsid w:val="29967B39"/>
    <w:rsid w:val="29A41B9C"/>
    <w:rsid w:val="29BD4167"/>
    <w:rsid w:val="29E8BD01"/>
    <w:rsid w:val="29FFC865"/>
    <w:rsid w:val="2A050067"/>
    <w:rsid w:val="2A2F7D92"/>
    <w:rsid w:val="2A31884F"/>
    <w:rsid w:val="2A49B5A0"/>
    <w:rsid w:val="2A5141DD"/>
    <w:rsid w:val="2A522545"/>
    <w:rsid w:val="2A7FF9EF"/>
    <w:rsid w:val="2A9A4C6D"/>
    <w:rsid w:val="2AA0143C"/>
    <w:rsid w:val="2ADB9CD0"/>
    <w:rsid w:val="2B37D1B2"/>
    <w:rsid w:val="2B417589"/>
    <w:rsid w:val="2B5A9DE6"/>
    <w:rsid w:val="2B6717AB"/>
    <w:rsid w:val="2B6F0501"/>
    <w:rsid w:val="2B81B434"/>
    <w:rsid w:val="2B82D94A"/>
    <w:rsid w:val="2B9B98C6"/>
    <w:rsid w:val="2BD58BD1"/>
    <w:rsid w:val="2BFBED41"/>
    <w:rsid w:val="2BFEDF64"/>
    <w:rsid w:val="2C0CE0F2"/>
    <w:rsid w:val="2C739B2C"/>
    <w:rsid w:val="2CE2D3AE"/>
    <w:rsid w:val="2CEDA8AA"/>
    <w:rsid w:val="2CF66E47"/>
    <w:rsid w:val="2D058ECA"/>
    <w:rsid w:val="2D3CFA29"/>
    <w:rsid w:val="2D6A8D1B"/>
    <w:rsid w:val="2DD108DD"/>
    <w:rsid w:val="2DDFDE59"/>
    <w:rsid w:val="2E620E65"/>
    <w:rsid w:val="2E7190B4"/>
    <w:rsid w:val="2E923EA8"/>
    <w:rsid w:val="2EC8A07B"/>
    <w:rsid w:val="2ECBAC00"/>
    <w:rsid w:val="2ED1812A"/>
    <w:rsid w:val="2EE67CE4"/>
    <w:rsid w:val="2EFECE9D"/>
    <w:rsid w:val="2F3176C0"/>
    <w:rsid w:val="2F3194CF"/>
    <w:rsid w:val="2F46E96B"/>
    <w:rsid w:val="2F621E84"/>
    <w:rsid w:val="2F92BEEA"/>
    <w:rsid w:val="2FD7DC00"/>
    <w:rsid w:val="3053B67D"/>
    <w:rsid w:val="307EFB78"/>
    <w:rsid w:val="30888C95"/>
    <w:rsid w:val="3141B6F9"/>
    <w:rsid w:val="3146B8AE"/>
    <w:rsid w:val="314D94AB"/>
    <w:rsid w:val="315A4D1C"/>
    <w:rsid w:val="31961F35"/>
    <w:rsid w:val="31E296CE"/>
    <w:rsid w:val="3206EDFB"/>
    <w:rsid w:val="3217BDB4"/>
    <w:rsid w:val="329B66E3"/>
    <w:rsid w:val="32A1EE0E"/>
    <w:rsid w:val="32B026E3"/>
    <w:rsid w:val="32F46EC8"/>
    <w:rsid w:val="332D6F5B"/>
    <w:rsid w:val="3343583C"/>
    <w:rsid w:val="33DC7AA9"/>
    <w:rsid w:val="33E7EEFA"/>
    <w:rsid w:val="340C1686"/>
    <w:rsid w:val="34139042"/>
    <w:rsid w:val="34270FDF"/>
    <w:rsid w:val="3435FB5A"/>
    <w:rsid w:val="34586A39"/>
    <w:rsid w:val="34736001"/>
    <w:rsid w:val="34C5FE03"/>
    <w:rsid w:val="3503FF03"/>
    <w:rsid w:val="3535689C"/>
    <w:rsid w:val="3557C644"/>
    <w:rsid w:val="358A2952"/>
    <w:rsid w:val="35A9FE30"/>
    <w:rsid w:val="35D41922"/>
    <w:rsid w:val="361362AF"/>
    <w:rsid w:val="36247648"/>
    <w:rsid w:val="36434205"/>
    <w:rsid w:val="36931E56"/>
    <w:rsid w:val="36B8911E"/>
    <w:rsid w:val="36E66F05"/>
    <w:rsid w:val="36EE6CA5"/>
    <w:rsid w:val="37173BD4"/>
    <w:rsid w:val="37324721"/>
    <w:rsid w:val="3769F1A6"/>
    <w:rsid w:val="3785AB12"/>
    <w:rsid w:val="378B80C1"/>
    <w:rsid w:val="37C046A9"/>
    <w:rsid w:val="37F88C31"/>
    <w:rsid w:val="37F9F0D7"/>
    <w:rsid w:val="3809E485"/>
    <w:rsid w:val="387D2B27"/>
    <w:rsid w:val="38A4248F"/>
    <w:rsid w:val="38D14683"/>
    <w:rsid w:val="3903A3AD"/>
    <w:rsid w:val="391833C3"/>
    <w:rsid w:val="3959E2FD"/>
    <w:rsid w:val="399D1D21"/>
    <w:rsid w:val="39C62F06"/>
    <w:rsid w:val="39CD1805"/>
    <w:rsid w:val="3A1A4606"/>
    <w:rsid w:val="3A1A8FE0"/>
    <w:rsid w:val="3A28D8A2"/>
    <w:rsid w:val="3A2A552D"/>
    <w:rsid w:val="3A449278"/>
    <w:rsid w:val="3A73DE2A"/>
    <w:rsid w:val="3AC8689D"/>
    <w:rsid w:val="3AE7D81B"/>
    <w:rsid w:val="3AEE1D39"/>
    <w:rsid w:val="3B198FEB"/>
    <w:rsid w:val="3B286F09"/>
    <w:rsid w:val="3BD37821"/>
    <w:rsid w:val="3C17E82F"/>
    <w:rsid w:val="3C59A0B6"/>
    <w:rsid w:val="3C59B206"/>
    <w:rsid w:val="3C6B5A9C"/>
    <w:rsid w:val="3C6C7BE3"/>
    <w:rsid w:val="3C8653EE"/>
    <w:rsid w:val="3CB6AEFB"/>
    <w:rsid w:val="3CE57E02"/>
    <w:rsid w:val="3CF94ACB"/>
    <w:rsid w:val="3D001652"/>
    <w:rsid w:val="3D048F4B"/>
    <w:rsid w:val="3D0AD641"/>
    <w:rsid w:val="3D3DFAE1"/>
    <w:rsid w:val="3D4301D8"/>
    <w:rsid w:val="3D71C1B7"/>
    <w:rsid w:val="3DFD0B4E"/>
    <w:rsid w:val="3E0694B1"/>
    <w:rsid w:val="3EC2C9FA"/>
    <w:rsid w:val="3F095042"/>
    <w:rsid w:val="3F3393CB"/>
    <w:rsid w:val="3F7CF8EE"/>
    <w:rsid w:val="3F9AD224"/>
    <w:rsid w:val="3FA5C857"/>
    <w:rsid w:val="4010973A"/>
    <w:rsid w:val="40324A4A"/>
    <w:rsid w:val="40701ADC"/>
    <w:rsid w:val="4073A365"/>
    <w:rsid w:val="40A1CE30"/>
    <w:rsid w:val="40A3545E"/>
    <w:rsid w:val="40C8E6FD"/>
    <w:rsid w:val="4107C583"/>
    <w:rsid w:val="413797D3"/>
    <w:rsid w:val="4163B7BA"/>
    <w:rsid w:val="4171266C"/>
    <w:rsid w:val="41CEEE7A"/>
    <w:rsid w:val="41D2E56F"/>
    <w:rsid w:val="41F22C4D"/>
    <w:rsid w:val="425BACB6"/>
    <w:rsid w:val="4277A5BE"/>
    <w:rsid w:val="427A9497"/>
    <w:rsid w:val="4295C392"/>
    <w:rsid w:val="42FD5D40"/>
    <w:rsid w:val="4331F679"/>
    <w:rsid w:val="437B6044"/>
    <w:rsid w:val="43A1624B"/>
    <w:rsid w:val="43A6229B"/>
    <w:rsid w:val="4404AE1E"/>
    <w:rsid w:val="440776A3"/>
    <w:rsid w:val="44461E02"/>
    <w:rsid w:val="4473B0BB"/>
    <w:rsid w:val="44776E71"/>
    <w:rsid w:val="44A108E7"/>
    <w:rsid w:val="44A29B13"/>
    <w:rsid w:val="44D0EE04"/>
    <w:rsid w:val="44E8A15D"/>
    <w:rsid w:val="453DB59E"/>
    <w:rsid w:val="4554B7F7"/>
    <w:rsid w:val="4567C3FD"/>
    <w:rsid w:val="45732FB2"/>
    <w:rsid w:val="45746761"/>
    <w:rsid w:val="457DC42E"/>
    <w:rsid w:val="45AA077E"/>
    <w:rsid w:val="45B23BDC"/>
    <w:rsid w:val="45C20E49"/>
    <w:rsid w:val="45C454E0"/>
    <w:rsid w:val="45F8D63D"/>
    <w:rsid w:val="4629FE44"/>
    <w:rsid w:val="4633CEE3"/>
    <w:rsid w:val="468BBBED"/>
    <w:rsid w:val="469194B3"/>
    <w:rsid w:val="46A3B4E2"/>
    <w:rsid w:val="46A464C9"/>
    <w:rsid w:val="46E178A4"/>
    <w:rsid w:val="46EB2829"/>
    <w:rsid w:val="47023369"/>
    <w:rsid w:val="470290D1"/>
    <w:rsid w:val="4717B8D3"/>
    <w:rsid w:val="475091AD"/>
    <w:rsid w:val="47A0E7F3"/>
    <w:rsid w:val="47A546B7"/>
    <w:rsid w:val="47CD3BC2"/>
    <w:rsid w:val="47CF09CD"/>
    <w:rsid w:val="47D09205"/>
    <w:rsid w:val="480A95CA"/>
    <w:rsid w:val="481D1602"/>
    <w:rsid w:val="488277E2"/>
    <w:rsid w:val="48CE75D6"/>
    <w:rsid w:val="48E58899"/>
    <w:rsid w:val="48F60FFA"/>
    <w:rsid w:val="49299B78"/>
    <w:rsid w:val="493B8F3B"/>
    <w:rsid w:val="497C962F"/>
    <w:rsid w:val="499B02B6"/>
    <w:rsid w:val="49A8B589"/>
    <w:rsid w:val="49B2E4E0"/>
    <w:rsid w:val="49BCA8F2"/>
    <w:rsid w:val="49BE267B"/>
    <w:rsid w:val="49DD6A94"/>
    <w:rsid w:val="4A0CB33F"/>
    <w:rsid w:val="4A330557"/>
    <w:rsid w:val="4A3A5EF6"/>
    <w:rsid w:val="4A432277"/>
    <w:rsid w:val="4A7BE610"/>
    <w:rsid w:val="4A8AC0D9"/>
    <w:rsid w:val="4A957F6C"/>
    <w:rsid w:val="4AAC8752"/>
    <w:rsid w:val="4AC6BC21"/>
    <w:rsid w:val="4ADF33D8"/>
    <w:rsid w:val="4ADF4170"/>
    <w:rsid w:val="4AEE8BB5"/>
    <w:rsid w:val="4AEF0A6A"/>
    <w:rsid w:val="4AF74307"/>
    <w:rsid w:val="4B0832C7"/>
    <w:rsid w:val="4B0BCB1F"/>
    <w:rsid w:val="4B27C2C3"/>
    <w:rsid w:val="4B3004B7"/>
    <w:rsid w:val="4B42368C"/>
    <w:rsid w:val="4B76F830"/>
    <w:rsid w:val="4B8D1730"/>
    <w:rsid w:val="4BD7C070"/>
    <w:rsid w:val="4BF49D8C"/>
    <w:rsid w:val="4C071338"/>
    <w:rsid w:val="4C3F5C2F"/>
    <w:rsid w:val="4C4857B3"/>
    <w:rsid w:val="4C6F1754"/>
    <w:rsid w:val="4CB478B4"/>
    <w:rsid w:val="4D1A1343"/>
    <w:rsid w:val="4D1B80E2"/>
    <w:rsid w:val="4D1EB9A8"/>
    <w:rsid w:val="4D2B32AB"/>
    <w:rsid w:val="4D4DEECB"/>
    <w:rsid w:val="4D5B8FB6"/>
    <w:rsid w:val="4D64FA0A"/>
    <w:rsid w:val="4DB64D01"/>
    <w:rsid w:val="4DEF63DC"/>
    <w:rsid w:val="4DF0C338"/>
    <w:rsid w:val="4DF86F3E"/>
    <w:rsid w:val="4E427936"/>
    <w:rsid w:val="4E6E1326"/>
    <w:rsid w:val="4E9E1803"/>
    <w:rsid w:val="4EA108A0"/>
    <w:rsid w:val="4EAEE488"/>
    <w:rsid w:val="4EC67020"/>
    <w:rsid w:val="4F0060F6"/>
    <w:rsid w:val="4F324442"/>
    <w:rsid w:val="4FCFECF3"/>
    <w:rsid w:val="5001BFF4"/>
    <w:rsid w:val="50450111"/>
    <w:rsid w:val="50608853"/>
    <w:rsid w:val="50847C48"/>
    <w:rsid w:val="509B4555"/>
    <w:rsid w:val="50A66A11"/>
    <w:rsid w:val="50AF26A2"/>
    <w:rsid w:val="50B1A9B6"/>
    <w:rsid w:val="50E59E8B"/>
    <w:rsid w:val="50FE9A90"/>
    <w:rsid w:val="5123B65C"/>
    <w:rsid w:val="515E3474"/>
    <w:rsid w:val="516419E7"/>
    <w:rsid w:val="5177744B"/>
    <w:rsid w:val="5183B5B1"/>
    <w:rsid w:val="51CD0CA5"/>
    <w:rsid w:val="51D23253"/>
    <w:rsid w:val="51F008FE"/>
    <w:rsid w:val="51F4ED0E"/>
    <w:rsid w:val="52429A79"/>
    <w:rsid w:val="52480FDA"/>
    <w:rsid w:val="5257E74F"/>
    <w:rsid w:val="52948C11"/>
    <w:rsid w:val="52BB0142"/>
    <w:rsid w:val="52F3E367"/>
    <w:rsid w:val="52FE582E"/>
    <w:rsid w:val="537D09F2"/>
    <w:rsid w:val="53A78CDA"/>
    <w:rsid w:val="53CB4DB5"/>
    <w:rsid w:val="53F3B7B0"/>
    <w:rsid w:val="53FE1B06"/>
    <w:rsid w:val="5410F7D5"/>
    <w:rsid w:val="549E638B"/>
    <w:rsid w:val="54AACE98"/>
    <w:rsid w:val="54AB759A"/>
    <w:rsid w:val="54B5CBBA"/>
    <w:rsid w:val="54F17280"/>
    <w:rsid w:val="551AD119"/>
    <w:rsid w:val="552D2DB2"/>
    <w:rsid w:val="559824BF"/>
    <w:rsid w:val="55CC58EB"/>
    <w:rsid w:val="55F482EB"/>
    <w:rsid w:val="566C5E07"/>
    <w:rsid w:val="56841452"/>
    <w:rsid w:val="569C1752"/>
    <w:rsid w:val="56C86514"/>
    <w:rsid w:val="56F9BAE0"/>
    <w:rsid w:val="5702EE77"/>
    <w:rsid w:val="570DDBF7"/>
    <w:rsid w:val="57716C86"/>
    <w:rsid w:val="579D5AF5"/>
    <w:rsid w:val="57C46FCF"/>
    <w:rsid w:val="57E9FE44"/>
    <w:rsid w:val="581DD41F"/>
    <w:rsid w:val="58290FE8"/>
    <w:rsid w:val="5840362C"/>
    <w:rsid w:val="586297C7"/>
    <w:rsid w:val="587E99FA"/>
    <w:rsid w:val="58AF7E5C"/>
    <w:rsid w:val="58B15A95"/>
    <w:rsid w:val="58D5C7EE"/>
    <w:rsid w:val="5979B377"/>
    <w:rsid w:val="59CDFA1F"/>
    <w:rsid w:val="59EE423C"/>
    <w:rsid w:val="5A1FB6C9"/>
    <w:rsid w:val="5A3EE2E2"/>
    <w:rsid w:val="5A5D20C6"/>
    <w:rsid w:val="5A6A0323"/>
    <w:rsid w:val="5AA6D105"/>
    <w:rsid w:val="5AB49D0D"/>
    <w:rsid w:val="5AE84B54"/>
    <w:rsid w:val="5B2060A9"/>
    <w:rsid w:val="5B30E32C"/>
    <w:rsid w:val="5B33C130"/>
    <w:rsid w:val="5B57B4FB"/>
    <w:rsid w:val="5BFF2FAD"/>
    <w:rsid w:val="5C3862C0"/>
    <w:rsid w:val="5C618F23"/>
    <w:rsid w:val="5C666903"/>
    <w:rsid w:val="5C7F9065"/>
    <w:rsid w:val="5CA6052A"/>
    <w:rsid w:val="5CFC38C9"/>
    <w:rsid w:val="5D40B303"/>
    <w:rsid w:val="5D6F4976"/>
    <w:rsid w:val="5D713D31"/>
    <w:rsid w:val="5DA81F84"/>
    <w:rsid w:val="5DBDA514"/>
    <w:rsid w:val="5DCEC54D"/>
    <w:rsid w:val="5DEDEC1B"/>
    <w:rsid w:val="5E01E350"/>
    <w:rsid w:val="5E1EBDE0"/>
    <w:rsid w:val="5EB0E916"/>
    <w:rsid w:val="5EF3BF3A"/>
    <w:rsid w:val="5F3091E9"/>
    <w:rsid w:val="5F40C6C8"/>
    <w:rsid w:val="5F5D47BF"/>
    <w:rsid w:val="5F708C0A"/>
    <w:rsid w:val="5F882B72"/>
    <w:rsid w:val="5FF2449D"/>
    <w:rsid w:val="5FF3C576"/>
    <w:rsid w:val="5FFA2C4C"/>
    <w:rsid w:val="5FFC5AE7"/>
    <w:rsid w:val="60CEC442"/>
    <w:rsid w:val="6120CC93"/>
    <w:rsid w:val="612D2710"/>
    <w:rsid w:val="61CCE202"/>
    <w:rsid w:val="61F919CA"/>
    <w:rsid w:val="6263FE63"/>
    <w:rsid w:val="62715BD0"/>
    <w:rsid w:val="62732A85"/>
    <w:rsid w:val="628FACCF"/>
    <w:rsid w:val="62966A7C"/>
    <w:rsid w:val="629FB461"/>
    <w:rsid w:val="62A23670"/>
    <w:rsid w:val="62FF911C"/>
    <w:rsid w:val="63277CF3"/>
    <w:rsid w:val="633745C6"/>
    <w:rsid w:val="639B28D3"/>
    <w:rsid w:val="63A3A7CA"/>
    <w:rsid w:val="6418AF47"/>
    <w:rsid w:val="64214E2E"/>
    <w:rsid w:val="64323ADD"/>
    <w:rsid w:val="644BB99D"/>
    <w:rsid w:val="647C514D"/>
    <w:rsid w:val="64836ACE"/>
    <w:rsid w:val="652F5A03"/>
    <w:rsid w:val="65849EB4"/>
    <w:rsid w:val="6599AD08"/>
    <w:rsid w:val="659FD36D"/>
    <w:rsid w:val="65AF3404"/>
    <w:rsid w:val="65B1D74A"/>
    <w:rsid w:val="6633653C"/>
    <w:rsid w:val="663877E2"/>
    <w:rsid w:val="66566D7A"/>
    <w:rsid w:val="6657958E"/>
    <w:rsid w:val="668AD4AA"/>
    <w:rsid w:val="66B9A47C"/>
    <w:rsid w:val="66D826D0"/>
    <w:rsid w:val="66F6AB15"/>
    <w:rsid w:val="674A2904"/>
    <w:rsid w:val="6784B55E"/>
    <w:rsid w:val="67BF254C"/>
    <w:rsid w:val="67D374BE"/>
    <w:rsid w:val="6820B34F"/>
    <w:rsid w:val="682B1CEE"/>
    <w:rsid w:val="682DD8D6"/>
    <w:rsid w:val="68357B29"/>
    <w:rsid w:val="68506A62"/>
    <w:rsid w:val="6883B640"/>
    <w:rsid w:val="689C90EF"/>
    <w:rsid w:val="68D6BEC3"/>
    <w:rsid w:val="68E4E358"/>
    <w:rsid w:val="68EFFF73"/>
    <w:rsid w:val="6914BBC8"/>
    <w:rsid w:val="6970C535"/>
    <w:rsid w:val="69994AF5"/>
    <w:rsid w:val="69DECBE9"/>
    <w:rsid w:val="69E68A3B"/>
    <w:rsid w:val="6A2DCFED"/>
    <w:rsid w:val="6ACD712E"/>
    <w:rsid w:val="6ADDD2A7"/>
    <w:rsid w:val="6AF92B26"/>
    <w:rsid w:val="6AFD796C"/>
    <w:rsid w:val="6B0F6821"/>
    <w:rsid w:val="6B2D02EE"/>
    <w:rsid w:val="6B8DD2AA"/>
    <w:rsid w:val="6B9598B5"/>
    <w:rsid w:val="6BCB809B"/>
    <w:rsid w:val="6C4F4F83"/>
    <w:rsid w:val="6C597FA7"/>
    <w:rsid w:val="6C6390CE"/>
    <w:rsid w:val="6C655EAC"/>
    <w:rsid w:val="6C677083"/>
    <w:rsid w:val="6C827988"/>
    <w:rsid w:val="6CE10F5D"/>
    <w:rsid w:val="6CF86C5A"/>
    <w:rsid w:val="6CFEA7B2"/>
    <w:rsid w:val="6D0B8189"/>
    <w:rsid w:val="6D10A336"/>
    <w:rsid w:val="6D502E05"/>
    <w:rsid w:val="6D572763"/>
    <w:rsid w:val="6D5B3376"/>
    <w:rsid w:val="6D61CF12"/>
    <w:rsid w:val="6D6DDDC1"/>
    <w:rsid w:val="6D827E81"/>
    <w:rsid w:val="6D939B16"/>
    <w:rsid w:val="6DAEF8E8"/>
    <w:rsid w:val="6DB5EC32"/>
    <w:rsid w:val="6DE82CEB"/>
    <w:rsid w:val="6E1C6372"/>
    <w:rsid w:val="6E3F499F"/>
    <w:rsid w:val="6EC7FD18"/>
    <w:rsid w:val="6ED7611C"/>
    <w:rsid w:val="6EF2F7C4"/>
    <w:rsid w:val="6F2000B3"/>
    <w:rsid w:val="6F422AE9"/>
    <w:rsid w:val="6F4D0087"/>
    <w:rsid w:val="6F7BA568"/>
    <w:rsid w:val="6FC84B52"/>
    <w:rsid w:val="6FCC88AD"/>
    <w:rsid w:val="6FF950DE"/>
    <w:rsid w:val="7006F681"/>
    <w:rsid w:val="700A598C"/>
    <w:rsid w:val="702F378F"/>
    <w:rsid w:val="705B6591"/>
    <w:rsid w:val="708EC825"/>
    <w:rsid w:val="70CE756E"/>
    <w:rsid w:val="70E154C6"/>
    <w:rsid w:val="70E830BD"/>
    <w:rsid w:val="714E4220"/>
    <w:rsid w:val="71644D07"/>
    <w:rsid w:val="717A2E53"/>
    <w:rsid w:val="71BA8A42"/>
    <w:rsid w:val="71DB1B39"/>
    <w:rsid w:val="71F51D7B"/>
    <w:rsid w:val="721A1106"/>
    <w:rsid w:val="727A9A0C"/>
    <w:rsid w:val="727D7659"/>
    <w:rsid w:val="7298DD36"/>
    <w:rsid w:val="72D22D9E"/>
    <w:rsid w:val="72E3170A"/>
    <w:rsid w:val="72F43D9F"/>
    <w:rsid w:val="7315FEB4"/>
    <w:rsid w:val="73AC86E4"/>
    <w:rsid w:val="74322EE9"/>
    <w:rsid w:val="74A5DB1C"/>
    <w:rsid w:val="74B23E54"/>
    <w:rsid w:val="74B6726B"/>
    <w:rsid w:val="7515AA54"/>
    <w:rsid w:val="75379577"/>
    <w:rsid w:val="7565510D"/>
    <w:rsid w:val="757F4B46"/>
    <w:rsid w:val="75E7D90C"/>
    <w:rsid w:val="75F3F35E"/>
    <w:rsid w:val="75F5CF5B"/>
    <w:rsid w:val="7610F1E3"/>
    <w:rsid w:val="76210B06"/>
    <w:rsid w:val="7669760F"/>
    <w:rsid w:val="76B8BC19"/>
    <w:rsid w:val="77097F27"/>
    <w:rsid w:val="772A0B0C"/>
    <w:rsid w:val="7755044A"/>
    <w:rsid w:val="77572568"/>
    <w:rsid w:val="77657D7F"/>
    <w:rsid w:val="77855387"/>
    <w:rsid w:val="77CA7F98"/>
    <w:rsid w:val="77CF593F"/>
    <w:rsid w:val="7809AAEC"/>
    <w:rsid w:val="7835D68B"/>
    <w:rsid w:val="783AF170"/>
    <w:rsid w:val="7870531B"/>
    <w:rsid w:val="787A3E8F"/>
    <w:rsid w:val="78C30A31"/>
    <w:rsid w:val="78D9889F"/>
    <w:rsid w:val="78D9CC44"/>
    <w:rsid w:val="790C93C2"/>
    <w:rsid w:val="794A8482"/>
    <w:rsid w:val="7963D685"/>
    <w:rsid w:val="79CE522C"/>
    <w:rsid w:val="79ED9C52"/>
    <w:rsid w:val="79F40D51"/>
    <w:rsid w:val="79F4B7CE"/>
    <w:rsid w:val="7A14CEB1"/>
    <w:rsid w:val="7A3BBC05"/>
    <w:rsid w:val="7A3BCD98"/>
    <w:rsid w:val="7A46017D"/>
    <w:rsid w:val="7A6B2F40"/>
    <w:rsid w:val="7A73E37E"/>
    <w:rsid w:val="7A7D3BA8"/>
    <w:rsid w:val="7A958F81"/>
    <w:rsid w:val="7A99AD00"/>
    <w:rsid w:val="7AA6D1B7"/>
    <w:rsid w:val="7AB77AC8"/>
    <w:rsid w:val="7B3274B0"/>
    <w:rsid w:val="7B532CAE"/>
    <w:rsid w:val="7B77CC33"/>
    <w:rsid w:val="7BA14A89"/>
    <w:rsid w:val="7BBD0080"/>
    <w:rsid w:val="7BDFA995"/>
    <w:rsid w:val="7C10DD1E"/>
    <w:rsid w:val="7C13FDE4"/>
    <w:rsid w:val="7C55B9A7"/>
    <w:rsid w:val="7C5BE04B"/>
    <w:rsid w:val="7C6EB529"/>
    <w:rsid w:val="7C9DDE10"/>
    <w:rsid w:val="7CBD5039"/>
    <w:rsid w:val="7CC67747"/>
    <w:rsid w:val="7CCF01D1"/>
    <w:rsid w:val="7CD878C8"/>
    <w:rsid w:val="7CE17689"/>
    <w:rsid w:val="7CFB0CE5"/>
    <w:rsid w:val="7D04E04B"/>
    <w:rsid w:val="7D3AF5B7"/>
    <w:rsid w:val="7D43E08F"/>
    <w:rsid w:val="7D4777C0"/>
    <w:rsid w:val="7D4C92AC"/>
    <w:rsid w:val="7D68009A"/>
    <w:rsid w:val="7D72C29E"/>
    <w:rsid w:val="7D81A135"/>
    <w:rsid w:val="7DB1D1BD"/>
    <w:rsid w:val="7DBAEF6B"/>
    <w:rsid w:val="7DBD27A6"/>
    <w:rsid w:val="7DC8F6A2"/>
    <w:rsid w:val="7DE69D21"/>
    <w:rsid w:val="7DFE3235"/>
    <w:rsid w:val="7E00CB4D"/>
    <w:rsid w:val="7E0ABB5E"/>
    <w:rsid w:val="7E5A8EAB"/>
    <w:rsid w:val="7E85F0DF"/>
    <w:rsid w:val="7EB4EC5D"/>
    <w:rsid w:val="7F070C5E"/>
    <w:rsid w:val="7F291504"/>
    <w:rsid w:val="7F5326FF"/>
    <w:rsid w:val="7F77ADA4"/>
    <w:rsid w:val="7F85A26B"/>
    <w:rsid w:val="7F9CE101"/>
    <w:rsid w:val="7FA3ABCB"/>
    <w:rsid w:val="7FE4E551"/>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9C2EB9B"/>
  <w15:docId w15:val="{7DA48155-BCFF-471E-8703-5B42B845B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15574C13"/>
    <w:pPr>
      <w:spacing w:line="1" w:lineRule="atLeast"/>
      <w:ind w:left="-1" w:hanging="1"/>
      <w:outlineLvl w:val="0"/>
    </w:pPr>
    <w:rPr>
      <w:lang w:val="es-MX" w:eastAsia="en-US"/>
    </w:rPr>
  </w:style>
  <w:style w:type="paragraph" w:styleId="Ttulo1">
    <w:name w:val="heading 1"/>
    <w:basedOn w:val="Normal"/>
    <w:next w:val="Normal"/>
    <w:uiPriority w:val="9"/>
    <w:qFormat/>
    <w:rsid w:val="15574C13"/>
    <w:pPr>
      <w:keepNext/>
      <w:keepLines/>
      <w:spacing w:before="480" w:after="120"/>
    </w:pPr>
    <w:rPr>
      <w:b/>
      <w:bCs/>
      <w:sz w:val="48"/>
      <w:szCs w:val="48"/>
    </w:rPr>
  </w:style>
  <w:style w:type="paragraph" w:styleId="Ttulo2">
    <w:name w:val="heading 2"/>
    <w:basedOn w:val="Normal"/>
    <w:next w:val="Normal"/>
    <w:uiPriority w:val="9"/>
    <w:semiHidden/>
    <w:unhideWhenUsed/>
    <w:qFormat/>
    <w:rsid w:val="15574C13"/>
    <w:pPr>
      <w:keepNext/>
      <w:keepLines/>
      <w:spacing w:before="360" w:after="80"/>
      <w:outlineLvl w:val="1"/>
    </w:pPr>
    <w:rPr>
      <w:b/>
      <w:bCs/>
      <w:sz w:val="36"/>
      <w:szCs w:val="36"/>
    </w:rPr>
  </w:style>
  <w:style w:type="paragraph" w:styleId="Ttulo3">
    <w:name w:val="heading 3"/>
    <w:basedOn w:val="Normal"/>
    <w:uiPriority w:val="9"/>
    <w:semiHidden/>
    <w:unhideWhenUsed/>
    <w:qFormat/>
    <w:rsid w:val="15574C13"/>
    <w:pPr>
      <w:spacing w:beforeAutospacing="1" w:afterAutospacing="1"/>
      <w:outlineLvl w:val="2"/>
    </w:pPr>
    <w:rPr>
      <w:rFonts w:ascii="Times" w:hAnsi="Times"/>
      <w:b/>
      <w:bCs/>
      <w:sz w:val="27"/>
      <w:szCs w:val="27"/>
      <w:lang w:val="es-ES"/>
    </w:rPr>
  </w:style>
  <w:style w:type="paragraph" w:styleId="Ttulo4">
    <w:name w:val="heading 4"/>
    <w:basedOn w:val="Normal"/>
    <w:next w:val="Normal"/>
    <w:uiPriority w:val="9"/>
    <w:semiHidden/>
    <w:unhideWhenUsed/>
    <w:qFormat/>
    <w:rsid w:val="15574C13"/>
    <w:pPr>
      <w:keepNext/>
      <w:keepLines/>
      <w:spacing w:before="240" w:after="40"/>
      <w:outlineLvl w:val="3"/>
    </w:pPr>
    <w:rPr>
      <w:b/>
      <w:bCs/>
    </w:rPr>
  </w:style>
  <w:style w:type="paragraph" w:styleId="Ttulo5">
    <w:name w:val="heading 5"/>
    <w:basedOn w:val="Normal"/>
    <w:next w:val="Normal"/>
    <w:uiPriority w:val="9"/>
    <w:semiHidden/>
    <w:unhideWhenUsed/>
    <w:qFormat/>
    <w:rsid w:val="15574C13"/>
    <w:pPr>
      <w:keepNext/>
      <w:keepLines/>
      <w:spacing w:before="220" w:after="40"/>
      <w:outlineLvl w:val="4"/>
    </w:pPr>
    <w:rPr>
      <w:b/>
      <w:bCs/>
      <w:sz w:val="22"/>
      <w:szCs w:val="22"/>
    </w:rPr>
  </w:style>
  <w:style w:type="paragraph" w:styleId="Ttulo6">
    <w:name w:val="heading 6"/>
    <w:basedOn w:val="Normal"/>
    <w:next w:val="Normal"/>
    <w:uiPriority w:val="9"/>
    <w:semiHidden/>
    <w:unhideWhenUsed/>
    <w:qFormat/>
    <w:rsid w:val="15574C13"/>
    <w:pPr>
      <w:keepNext/>
      <w:keepLines/>
      <w:spacing w:before="200" w:after="40"/>
      <w:outlineLvl w:val="5"/>
    </w:pPr>
    <w:rPr>
      <w:b/>
      <w:bCs/>
      <w:sz w:val="20"/>
      <w:szCs w:val="20"/>
    </w:rPr>
  </w:style>
  <w:style w:type="paragraph" w:styleId="Ttulo7">
    <w:name w:val="heading 7"/>
    <w:basedOn w:val="Normal"/>
    <w:next w:val="Normal"/>
    <w:link w:val="Ttulo7Car"/>
    <w:uiPriority w:val="9"/>
    <w:unhideWhenUsed/>
    <w:qFormat/>
    <w:rsid w:val="15574C13"/>
    <w:pPr>
      <w:keepNext/>
      <w:keepLines/>
      <w:spacing w:before="40"/>
      <w:outlineLvl w:val="6"/>
    </w:pPr>
    <w:rPr>
      <w:rFonts w:asciiTheme="majorHAnsi" w:eastAsiaTheme="majorEastAsia" w:hAnsiTheme="majorHAnsi" w:cstheme="majorBidi"/>
      <w:i/>
      <w:iCs/>
      <w:color w:val="243F60"/>
    </w:rPr>
  </w:style>
  <w:style w:type="paragraph" w:styleId="Ttulo8">
    <w:name w:val="heading 8"/>
    <w:basedOn w:val="Normal"/>
    <w:next w:val="Normal"/>
    <w:link w:val="Ttulo8Car"/>
    <w:uiPriority w:val="9"/>
    <w:unhideWhenUsed/>
    <w:qFormat/>
    <w:rsid w:val="15574C13"/>
    <w:pPr>
      <w:keepNext/>
      <w:keepLines/>
      <w:spacing w:before="40"/>
      <w:outlineLvl w:val="7"/>
    </w:pPr>
    <w:rPr>
      <w:rFonts w:asciiTheme="majorHAnsi" w:eastAsiaTheme="majorEastAsia" w:hAnsiTheme="majorHAnsi" w:cstheme="majorBidi"/>
      <w:color w:val="272727"/>
      <w:sz w:val="21"/>
      <w:szCs w:val="21"/>
    </w:rPr>
  </w:style>
  <w:style w:type="paragraph" w:styleId="Ttulo9">
    <w:name w:val="heading 9"/>
    <w:basedOn w:val="Normal"/>
    <w:next w:val="Normal"/>
    <w:link w:val="Ttulo9Car"/>
    <w:uiPriority w:val="9"/>
    <w:unhideWhenUsed/>
    <w:qFormat/>
    <w:rsid w:val="15574C13"/>
    <w:pPr>
      <w:keepNext/>
      <w:keepLines/>
      <w:spacing w:before="40"/>
      <w:outlineLvl w:val="8"/>
    </w:pPr>
    <w:rPr>
      <w:rFonts w:asciiTheme="majorHAnsi" w:eastAsiaTheme="majorEastAsia" w:hAnsiTheme="majorHAnsi" w:cstheme="majorBidi"/>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rsid w:val="15574C13"/>
    <w:pPr>
      <w:keepNext/>
      <w:keepLines/>
      <w:spacing w:before="480" w:after="120"/>
    </w:pPr>
    <w:rPr>
      <w:b/>
      <w:bCs/>
      <w:sz w:val="72"/>
      <w:szCs w:val="72"/>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8">
    <w:name w:val="Table Normal8"/>
    <w:next w:val="TableNormal7"/>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styleId="Encabezado">
    <w:name w:val="header"/>
    <w:basedOn w:val="Normal"/>
    <w:uiPriority w:val="1"/>
    <w:qFormat/>
    <w:rsid w:val="15574C13"/>
    <w:pPr>
      <w:tabs>
        <w:tab w:val="center" w:pos="4153"/>
        <w:tab w:val="right" w:pos="8306"/>
      </w:tabs>
    </w:pPr>
  </w:style>
  <w:style w:type="character" w:customStyle="1" w:styleId="HeaderChar">
    <w:name w:val="Header Char"/>
    <w:rPr>
      <w:w w:val="100"/>
      <w:position w:val="-1"/>
      <w:sz w:val="24"/>
      <w:szCs w:val="24"/>
      <w:effect w:val="none"/>
      <w:vertAlign w:val="baseline"/>
      <w:cs w:val="0"/>
      <w:em w:val="none"/>
      <w:lang w:val="en-US"/>
    </w:rPr>
  </w:style>
  <w:style w:type="paragraph" w:styleId="Piedepgina">
    <w:name w:val="footer"/>
    <w:basedOn w:val="Normal"/>
    <w:uiPriority w:val="1"/>
    <w:qFormat/>
    <w:rsid w:val="15574C13"/>
    <w:pPr>
      <w:tabs>
        <w:tab w:val="center" w:pos="4153"/>
        <w:tab w:val="right" w:pos="8306"/>
      </w:tabs>
    </w:pPr>
  </w:style>
  <w:style w:type="character" w:customStyle="1" w:styleId="FooterChar">
    <w:name w:val="Footer Char"/>
    <w:rPr>
      <w:w w:val="100"/>
      <w:position w:val="-1"/>
      <w:sz w:val="24"/>
      <w:szCs w:val="24"/>
      <w:effect w:val="none"/>
      <w:vertAlign w:val="baseline"/>
      <w:cs w:val="0"/>
      <w:em w:val="none"/>
      <w:lang w:val="en-US"/>
    </w:rPr>
  </w:style>
  <w:style w:type="character" w:styleId="Hipervnculo">
    <w:name w:val="Hyperlink"/>
    <w:qFormat/>
    <w:rPr>
      <w:color w:val="0000FF"/>
      <w:w w:val="100"/>
      <w:position w:val="-1"/>
      <w:u w:val="single"/>
      <w:effect w:val="none"/>
      <w:vertAlign w:val="baseline"/>
      <w:cs w:val="0"/>
      <w:em w:val="none"/>
    </w:rPr>
  </w:style>
  <w:style w:type="paragraph" w:styleId="Textodeglobo">
    <w:name w:val="Balloon Text"/>
    <w:basedOn w:val="Normal"/>
    <w:uiPriority w:val="1"/>
    <w:qFormat/>
    <w:rsid w:val="15574C13"/>
    <w:rPr>
      <w:rFonts w:ascii="Lucida Grande" w:hAnsi="Lucida Grande" w:cs="Lucida Grande"/>
      <w:sz w:val="18"/>
      <w:szCs w:val="18"/>
    </w:rPr>
  </w:style>
  <w:style w:type="character" w:customStyle="1" w:styleId="BalloonTextChar">
    <w:name w:val="Balloon Text Char"/>
    <w:rPr>
      <w:rFonts w:ascii="Lucida Grande" w:hAnsi="Lucida Grande" w:cs="Lucida Grande"/>
      <w:w w:val="100"/>
      <w:position w:val="-1"/>
      <w:sz w:val="18"/>
      <w:szCs w:val="18"/>
      <w:effect w:val="none"/>
      <w:vertAlign w:val="baseline"/>
      <w:cs w:val="0"/>
      <w:em w:val="none"/>
    </w:rPr>
  </w:style>
  <w:style w:type="character" w:customStyle="1" w:styleId="CommentReference">
    <w:name w:val="Comment Reference"/>
    <w:qFormat/>
    <w:rPr>
      <w:w w:val="100"/>
      <w:position w:val="-1"/>
      <w:sz w:val="18"/>
      <w:szCs w:val="18"/>
      <w:effect w:val="none"/>
      <w:vertAlign w:val="baseline"/>
      <w:cs w:val="0"/>
      <w:em w:val="none"/>
    </w:rPr>
  </w:style>
  <w:style w:type="paragraph" w:customStyle="1" w:styleId="CommentText">
    <w:name w:val="Comment Text"/>
    <w:basedOn w:val="Normal"/>
    <w:uiPriority w:val="1"/>
    <w:qFormat/>
    <w:rsid w:val="15574C13"/>
  </w:style>
  <w:style w:type="character" w:customStyle="1" w:styleId="CommentTextChar">
    <w:name w:val="Comment Text Char"/>
    <w:rPr>
      <w:w w:val="100"/>
      <w:position w:val="-1"/>
      <w:sz w:val="24"/>
      <w:szCs w:val="24"/>
      <w:effect w:val="none"/>
      <w:vertAlign w:val="baseline"/>
      <w:cs w:val="0"/>
      <w:em w:val="none"/>
    </w:rPr>
  </w:style>
  <w:style w:type="paragraph" w:customStyle="1" w:styleId="CommentSubject">
    <w:name w:val="Comment Subject"/>
    <w:basedOn w:val="CommentText"/>
    <w:next w:val="CommentText"/>
    <w:uiPriority w:val="1"/>
    <w:qFormat/>
    <w:rsid w:val="15574C13"/>
    <w:rPr>
      <w:b/>
      <w:bCs/>
      <w:sz w:val="20"/>
      <w:szCs w:val="20"/>
    </w:rPr>
  </w:style>
  <w:style w:type="character" w:customStyle="1" w:styleId="CommentSubjectChar">
    <w:name w:val="Comment Subject Char"/>
    <w:rPr>
      <w:b/>
      <w:bCs/>
      <w:w w:val="100"/>
      <w:position w:val="-1"/>
      <w:sz w:val="24"/>
      <w:szCs w:val="24"/>
      <w:effect w:val="none"/>
      <w:vertAlign w:val="baseline"/>
      <w:cs w:val="0"/>
      <w:em w:val="none"/>
    </w:rPr>
  </w:style>
  <w:style w:type="character" w:styleId="Nmerodepgina">
    <w:name w:val="page number"/>
    <w:qFormat/>
    <w:rPr>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styleId="Textoennegrita">
    <w:name w:val="Strong"/>
    <w:rPr>
      <w:b/>
      <w:bCs/>
      <w:w w:val="100"/>
      <w:position w:val="-1"/>
      <w:effect w:val="none"/>
      <w:vertAlign w:val="baseline"/>
      <w:cs w:val="0"/>
      <w:em w:val="none"/>
    </w:rPr>
  </w:style>
  <w:style w:type="paragraph" w:customStyle="1" w:styleId="text">
    <w:name w:val="text"/>
    <w:basedOn w:val="Normal"/>
    <w:uiPriority w:val="1"/>
    <w:rsid w:val="15574C13"/>
    <w:pPr>
      <w:spacing w:beforeAutospacing="1" w:afterAutospacing="1"/>
    </w:pPr>
    <w:rPr>
      <w:rFonts w:ascii="Times" w:hAnsi="Times"/>
      <w:sz w:val="20"/>
      <w:szCs w:val="20"/>
    </w:rPr>
  </w:style>
  <w:style w:type="character" w:styleId="Hipervnculovisitado">
    <w:name w:val="FollowedHyperlink"/>
    <w:qFormat/>
    <w:rPr>
      <w:color w:val="800080"/>
      <w:w w:val="100"/>
      <w:position w:val="-1"/>
      <w:u w:val="single"/>
      <w:effect w:val="none"/>
      <w:vertAlign w:val="baseline"/>
      <w:cs w:val="0"/>
      <w:em w:val="none"/>
    </w:rPr>
  </w:style>
  <w:style w:type="character" w:customStyle="1" w:styleId="Heading3Char">
    <w:name w:val="Heading 3 Char"/>
    <w:rPr>
      <w:rFonts w:ascii="Times" w:hAnsi="Times"/>
      <w:b/>
      <w:bCs/>
      <w:w w:val="100"/>
      <w:position w:val="-1"/>
      <w:sz w:val="27"/>
      <w:szCs w:val="27"/>
      <w:effect w:val="none"/>
      <w:vertAlign w:val="baseline"/>
      <w:cs w:val="0"/>
      <w:em w:val="none"/>
    </w:rPr>
  </w:style>
  <w:style w:type="paragraph" w:styleId="NormalWeb">
    <w:name w:val="Normal (Web)"/>
    <w:basedOn w:val="Normal"/>
    <w:uiPriority w:val="1"/>
    <w:qFormat/>
    <w:rsid w:val="15574C13"/>
    <w:pPr>
      <w:spacing w:beforeAutospacing="1" w:afterAutospacing="1"/>
    </w:pPr>
    <w:rPr>
      <w:rFonts w:ascii="Times" w:hAnsi="Times"/>
      <w:sz w:val="20"/>
      <w:szCs w:val="20"/>
      <w:lang w:val="es-ES"/>
    </w:rPr>
  </w:style>
  <w:style w:type="paragraph" w:styleId="Subttulo">
    <w:name w:val="Subtitle"/>
    <w:basedOn w:val="Normal"/>
    <w:next w:val="Normal"/>
    <w:uiPriority w:val="11"/>
    <w:qFormat/>
    <w:rsid w:val="15574C13"/>
    <w:pPr>
      <w:keepNext/>
      <w:keepLines/>
      <w:spacing w:before="360" w:after="80"/>
    </w:pPr>
    <w:rPr>
      <w:rFonts w:ascii="Georgia" w:eastAsia="Georgia" w:hAnsi="Georgia" w:cs="Georgia"/>
      <w:i/>
      <w:iCs/>
      <w:color w:val="666666"/>
      <w:sz w:val="48"/>
      <w:szCs w:val="48"/>
    </w:rPr>
  </w:style>
  <w:style w:type="table" w:customStyle="1" w:styleId="a">
    <w:basedOn w:val="TableNormal8"/>
    <w:tblPr>
      <w:tblStyleRowBandSize w:val="1"/>
      <w:tblStyleColBandSize w:val="1"/>
    </w:tblPr>
  </w:style>
  <w:style w:type="table" w:customStyle="1" w:styleId="a0">
    <w:basedOn w:val="TableNormal8"/>
    <w:tblPr>
      <w:tblStyleRowBandSize w:val="1"/>
      <w:tblStyleColBandSize w:val="1"/>
    </w:tblPr>
  </w:style>
  <w:style w:type="table" w:customStyle="1" w:styleId="a1">
    <w:basedOn w:val="TableNormal8"/>
    <w:tblPr>
      <w:tblStyleRowBandSize w:val="1"/>
      <w:tblStyleColBandSize w:val="1"/>
    </w:tblPr>
  </w:style>
  <w:style w:type="table" w:customStyle="1" w:styleId="a2">
    <w:basedOn w:val="TableNormal8"/>
    <w:tblPr>
      <w:tblStyleRowBandSize w:val="1"/>
      <w:tblStyleColBandSize w:val="1"/>
    </w:tblPr>
  </w:style>
  <w:style w:type="table" w:customStyle="1" w:styleId="a3">
    <w:basedOn w:val="TableNormal8"/>
    <w:tblPr>
      <w:tblStyleRowBandSize w:val="1"/>
      <w:tblStyleColBandSize w:val="1"/>
    </w:tblPr>
  </w:style>
  <w:style w:type="table" w:customStyle="1" w:styleId="a4">
    <w:basedOn w:val="TableNormal8"/>
    <w:tblPr>
      <w:tblStyleRowBandSize w:val="1"/>
      <w:tblStyleColBandSize w:val="1"/>
    </w:tblPr>
  </w:style>
  <w:style w:type="table" w:customStyle="1" w:styleId="a5">
    <w:basedOn w:val="TableNormal8"/>
    <w:tblPr>
      <w:tblStyleRowBandSize w:val="1"/>
      <w:tblStyleColBandSize w:val="1"/>
    </w:tblPr>
  </w:style>
  <w:style w:type="table" w:customStyle="1" w:styleId="a6">
    <w:basedOn w:val="TableNormal8"/>
    <w:tblPr>
      <w:tblStyleRowBandSize w:val="1"/>
      <w:tblStyleColBandSize w:val="1"/>
    </w:tblPr>
  </w:style>
  <w:style w:type="table" w:customStyle="1" w:styleId="a7">
    <w:basedOn w:val="TableNormal8"/>
    <w:tblPr>
      <w:tblStyleRowBandSize w:val="1"/>
      <w:tblStyleColBandSize w:val="1"/>
    </w:tblPr>
  </w:style>
  <w:style w:type="table" w:customStyle="1" w:styleId="a8">
    <w:basedOn w:val="TableNormal8"/>
    <w:tblPr>
      <w:tblStyleRowBandSize w:val="1"/>
      <w:tblStyleColBandSize w:val="1"/>
    </w:tblPr>
  </w:style>
  <w:style w:type="paragraph" w:styleId="Prrafodelista">
    <w:name w:val="List Paragraph"/>
    <w:basedOn w:val="Normal"/>
    <w:uiPriority w:val="34"/>
    <w:qFormat/>
    <w:rsid w:val="15574C13"/>
    <w:pPr>
      <w:ind w:left="720"/>
      <w:contextualSpacing/>
    </w:pPr>
  </w:style>
  <w:style w:type="paragraph" w:styleId="Cita">
    <w:name w:val="Quote"/>
    <w:basedOn w:val="Normal"/>
    <w:next w:val="Normal"/>
    <w:link w:val="CitaCar"/>
    <w:uiPriority w:val="29"/>
    <w:qFormat/>
    <w:rsid w:val="15574C13"/>
    <w:pPr>
      <w:spacing w:before="200"/>
      <w:ind w:left="864" w:right="864"/>
      <w:jc w:val="center"/>
    </w:pPr>
    <w:rPr>
      <w:i/>
      <w:iCs/>
      <w:color w:val="404040" w:themeColor="text1" w:themeTint="BF"/>
    </w:rPr>
  </w:style>
  <w:style w:type="paragraph" w:styleId="Citadestacada">
    <w:name w:val="Intense Quote"/>
    <w:basedOn w:val="Normal"/>
    <w:next w:val="Normal"/>
    <w:link w:val="CitadestacadaCar"/>
    <w:uiPriority w:val="30"/>
    <w:qFormat/>
    <w:rsid w:val="15574C13"/>
    <w:pPr>
      <w:spacing w:before="360" w:after="360"/>
      <w:ind w:left="864" w:right="864"/>
      <w:jc w:val="center"/>
    </w:pPr>
    <w:rPr>
      <w:i/>
      <w:iCs/>
      <w:color w:val="4F81BD" w:themeColor="accent1"/>
    </w:rPr>
  </w:style>
  <w:style w:type="character" w:customStyle="1" w:styleId="Ttulo7Car">
    <w:name w:val="Título 7 Car"/>
    <w:basedOn w:val="Fuentedeprrafopredeter"/>
    <w:link w:val="Ttulo7"/>
    <w:uiPriority w:val="9"/>
    <w:rsid w:val="15574C13"/>
    <w:rPr>
      <w:rFonts w:asciiTheme="majorHAnsi" w:eastAsiaTheme="majorEastAsia" w:hAnsiTheme="majorHAnsi" w:cstheme="majorBidi"/>
      <w:i/>
      <w:iCs/>
      <w:noProof w:val="0"/>
      <w:color w:val="243F60"/>
      <w:lang w:val="es-MX"/>
    </w:rPr>
  </w:style>
  <w:style w:type="character" w:customStyle="1" w:styleId="Ttulo8Car">
    <w:name w:val="Título 8 Car"/>
    <w:basedOn w:val="Fuentedeprrafopredeter"/>
    <w:link w:val="Ttulo8"/>
    <w:uiPriority w:val="9"/>
    <w:rsid w:val="15574C13"/>
    <w:rPr>
      <w:rFonts w:asciiTheme="majorHAnsi" w:eastAsiaTheme="majorEastAsia" w:hAnsiTheme="majorHAnsi" w:cstheme="majorBidi"/>
      <w:noProof w:val="0"/>
      <w:color w:val="272727"/>
      <w:sz w:val="21"/>
      <w:szCs w:val="21"/>
      <w:lang w:val="es-MX"/>
    </w:rPr>
  </w:style>
  <w:style w:type="character" w:customStyle="1" w:styleId="Ttulo9Car">
    <w:name w:val="Título 9 Car"/>
    <w:basedOn w:val="Fuentedeprrafopredeter"/>
    <w:link w:val="Ttulo9"/>
    <w:uiPriority w:val="9"/>
    <w:rsid w:val="15574C13"/>
    <w:rPr>
      <w:rFonts w:asciiTheme="majorHAnsi" w:eastAsiaTheme="majorEastAsia" w:hAnsiTheme="majorHAnsi" w:cstheme="majorBidi"/>
      <w:i/>
      <w:iCs/>
      <w:noProof w:val="0"/>
      <w:color w:val="272727"/>
      <w:sz w:val="21"/>
      <w:szCs w:val="21"/>
      <w:lang w:val="es-MX"/>
    </w:rPr>
  </w:style>
  <w:style w:type="character" w:customStyle="1" w:styleId="CitaCar">
    <w:name w:val="Cita Car"/>
    <w:basedOn w:val="Fuentedeprrafopredeter"/>
    <w:link w:val="Cita"/>
    <w:uiPriority w:val="29"/>
    <w:rsid w:val="15574C13"/>
    <w:rPr>
      <w:i/>
      <w:iCs/>
      <w:noProof w:val="0"/>
      <w:color w:val="404040" w:themeColor="text1" w:themeTint="BF"/>
      <w:lang w:val="es-MX"/>
    </w:rPr>
  </w:style>
  <w:style w:type="character" w:customStyle="1" w:styleId="CitadestacadaCar">
    <w:name w:val="Cita destacada Car"/>
    <w:basedOn w:val="Fuentedeprrafopredeter"/>
    <w:link w:val="Citadestacada"/>
    <w:uiPriority w:val="30"/>
    <w:rsid w:val="15574C13"/>
    <w:rPr>
      <w:i/>
      <w:iCs/>
      <w:noProof w:val="0"/>
      <w:color w:val="4F81BD" w:themeColor="accent1"/>
      <w:lang w:val="es-MX"/>
    </w:rPr>
  </w:style>
  <w:style w:type="paragraph" w:styleId="TDC1">
    <w:name w:val="toc 1"/>
    <w:basedOn w:val="Normal"/>
    <w:next w:val="Normal"/>
    <w:uiPriority w:val="39"/>
    <w:unhideWhenUsed/>
    <w:rsid w:val="15574C13"/>
    <w:pPr>
      <w:spacing w:after="100"/>
    </w:pPr>
  </w:style>
  <w:style w:type="paragraph" w:styleId="TDC2">
    <w:name w:val="toc 2"/>
    <w:basedOn w:val="Normal"/>
    <w:next w:val="Normal"/>
    <w:uiPriority w:val="39"/>
    <w:unhideWhenUsed/>
    <w:rsid w:val="15574C13"/>
    <w:pPr>
      <w:spacing w:after="100"/>
      <w:ind w:left="220"/>
    </w:pPr>
  </w:style>
  <w:style w:type="paragraph" w:styleId="TDC3">
    <w:name w:val="toc 3"/>
    <w:basedOn w:val="Normal"/>
    <w:next w:val="Normal"/>
    <w:uiPriority w:val="39"/>
    <w:unhideWhenUsed/>
    <w:rsid w:val="15574C13"/>
    <w:pPr>
      <w:spacing w:after="100"/>
      <w:ind w:left="440"/>
    </w:pPr>
  </w:style>
  <w:style w:type="paragraph" w:styleId="TDC4">
    <w:name w:val="toc 4"/>
    <w:basedOn w:val="Normal"/>
    <w:next w:val="Normal"/>
    <w:uiPriority w:val="39"/>
    <w:unhideWhenUsed/>
    <w:rsid w:val="15574C13"/>
    <w:pPr>
      <w:spacing w:after="100"/>
      <w:ind w:left="660"/>
    </w:pPr>
  </w:style>
  <w:style w:type="paragraph" w:styleId="TDC5">
    <w:name w:val="toc 5"/>
    <w:basedOn w:val="Normal"/>
    <w:next w:val="Normal"/>
    <w:uiPriority w:val="39"/>
    <w:unhideWhenUsed/>
    <w:rsid w:val="15574C13"/>
    <w:pPr>
      <w:spacing w:after="100"/>
      <w:ind w:left="880"/>
    </w:pPr>
  </w:style>
  <w:style w:type="paragraph" w:styleId="TDC6">
    <w:name w:val="toc 6"/>
    <w:basedOn w:val="Normal"/>
    <w:next w:val="Normal"/>
    <w:uiPriority w:val="39"/>
    <w:unhideWhenUsed/>
    <w:rsid w:val="15574C13"/>
    <w:pPr>
      <w:spacing w:after="100"/>
      <w:ind w:left="1100"/>
    </w:pPr>
  </w:style>
  <w:style w:type="paragraph" w:styleId="TDC7">
    <w:name w:val="toc 7"/>
    <w:basedOn w:val="Normal"/>
    <w:next w:val="Normal"/>
    <w:uiPriority w:val="39"/>
    <w:unhideWhenUsed/>
    <w:rsid w:val="15574C13"/>
    <w:pPr>
      <w:spacing w:after="100"/>
      <w:ind w:left="1320"/>
    </w:pPr>
  </w:style>
  <w:style w:type="paragraph" w:styleId="TDC8">
    <w:name w:val="toc 8"/>
    <w:basedOn w:val="Normal"/>
    <w:next w:val="Normal"/>
    <w:uiPriority w:val="39"/>
    <w:unhideWhenUsed/>
    <w:rsid w:val="15574C13"/>
    <w:pPr>
      <w:spacing w:after="100"/>
      <w:ind w:left="1540"/>
    </w:pPr>
  </w:style>
  <w:style w:type="paragraph" w:styleId="TDC9">
    <w:name w:val="toc 9"/>
    <w:basedOn w:val="Normal"/>
    <w:next w:val="Normal"/>
    <w:uiPriority w:val="39"/>
    <w:unhideWhenUsed/>
    <w:rsid w:val="15574C13"/>
    <w:pPr>
      <w:spacing w:after="100"/>
      <w:ind w:left="1760"/>
    </w:pPr>
  </w:style>
  <w:style w:type="paragraph" w:styleId="Textonotaalfinal">
    <w:name w:val="endnote text"/>
    <w:basedOn w:val="Normal"/>
    <w:link w:val="TextonotaalfinalCar"/>
    <w:uiPriority w:val="99"/>
    <w:semiHidden/>
    <w:unhideWhenUsed/>
    <w:rsid w:val="15574C13"/>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15574C13"/>
    <w:rPr>
      <w:noProof w:val="0"/>
      <w:sz w:val="20"/>
      <w:szCs w:val="20"/>
      <w:lang w:val="es-MX"/>
    </w:rPr>
  </w:style>
  <w:style w:type="paragraph" w:styleId="Textonotapie">
    <w:name w:val="footnote text"/>
    <w:basedOn w:val="Normal"/>
    <w:link w:val="TextonotapieCar"/>
    <w:uiPriority w:val="99"/>
    <w:semiHidden/>
    <w:unhideWhenUsed/>
    <w:rsid w:val="15574C13"/>
    <w:pPr>
      <w:spacing w:line="240" w:lineRule="auto"/>
    </w:pPr>
    <w:rPr>
      <w:sz w:val="20"/>
      <w:szCs w:val="20"/>
    </w:rPr>
  </w:style>
  <w:style w:type="character" w:customStyle="1" w:styleId="TextonotapieCar">
    <w:name w:val="Texto nota pie Car"/>
    <w:basedOn w:val="Fuentedeprrafopredeter"/>
    <w:link w:val="Textonotapie"/>
    <w:uiPriority w:val="99"/>
    <w:semiHidden/>
    <w:rsid w:val="15574C13"/>
    <w:rPr>
      <w:noProof w:val="0"/>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yahel.perez@another.co"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themacallan.com/en/single-malt-scotch-whisky/time-space-collectio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hemacallan.com/en/single-malt-scotch-whisky" TargetMode="External"/><Relationship Id="rId5" Type="http://schemas.openxmlformats.org/officeDocument/2006/relationships/numbering" Target="numbering.xml"/><Relationship Id="rId15" Type="http://schemas.openxmlformats.org/officeDocument/2006/relationships/hyperlink" Target="http://www.themacallan.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hemacallan.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048267D95A1048B13C28819BB9078C" ma:contentTypeVersion="15" ma:contentTypeDescription="Create a new document." ma:contentTypeScope="" ma:versionID="e7fd9635966528d0f0d7ceef520494cb">
  <xsd:schema xmlns:xsd="http://www.w3.org/2001/XMLSchema" xmlns:xs="http://www.w3.org/2001/XMLSchema" xmlns:p="http://schemas.microsoft.com/office/2006/metadata/properties" xmlns:ns2="c17b3a32-f5e3-4764-aada-787a3dabcbc4" xmlns:ns3="d79d26c2-8d13-474d-b244-4901bda7f19d" targetNamespace="http://schemas.microsoft.com/office/2006/metadata/properties" ma:root="true" ma:fieldsID="1bd9bf478f013f350d672bc402b2a961" ns2:_="" ns3:_="">
    <xsd:import namespace="c17b3a32-f5e3-4764-aada-787a3dabcbc4"/>
    <xsd:import namespace="d79d26c2-8d13-474d-b244-4901bda7f1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b3a32-f5e3-4764-aada-787a3dabcb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9d26c2-8d13-474d-b244-4901bda7f19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15369c3-7c70-4583-ad93-3087fcc77386}" ma:internalName="TaxCatchAll" ma:showField="CatchAllData" ma:web="d79d26c2-8d13-474d-b244-4901bda7f19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79d26c2-8d13-474d-b244-4901bda7f19d" xsi:nil="true"/>
    <lcf76f155ced4ddcb4097134ff3c332f xmlns="c17b3a32-f5e3-4764-aada-787a3dabcbc4">
      <Terms xmlns="http://schemas.microsoft.com/office/infopath/2007/PartnerControls"/>
    </lcf76f155ced4ddcb4097134ff3c332f>
    <SharedWithUsers xmlns="d79d26c2-8d13-474d-b244-4901bda7f19d">
      <UserInfo>
        <DisplayName>Adrían Avila López</DisplayName>
        <AccountId>65</AccountId>
        <AccountType/>
      </UserInfo>
      <UserInfo>
        <DisplayName>Marina Coloapa</DisplayName>
        <AccountId>24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CA2i+A7cZEdxVbNli63biJSTmA==">CgMxLjA4AHIhMThwYzY2Mm1vZTdQZktPQWwyWHRQVmsyNmMyNG1adWxI</go:docsCustomData>
</go:gDocsCustomXmlDataStorage>
</file>

<file path=customXml/itemProps1.xml><?xml version="1.0" encoding="utf-8"?>
<ds:datastoreItem xmlns:ds="http://schemas.openxmlformats.org/officeDocument/2006/customXml" ds:itemID="{F6F0691C-3220-4152-92CA-26F36CA6C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b3a32-f5e3-4764-aada-787a3dabcbc4"/>
    <ds:schemaRef ds:uri="d79d26c2-8d13-474d-b244-4901bda7f1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965FA5-6463-450E-93EC-2DE0D8DAED11}">
  <ds:schemaRefs>
    <ds:schemaRef ds:uri="http://schemas.microsoft.com/office/2006/metadata/properties"/>
    <ds:schemaRef ds:uri="http://schemas.microsoft.com/office/infopath/2007/PartnerControls"/>
    <ds:schemaRef ds:uri="d79d26c2-8d13-474d-b244-4901bda7f19d"/>
    <ds:schemaRef ds:uri="c17b3a32-f5e3-4764-aada-787a3dabcbc4"/>
  </ds:schemaRefs>
</ds:datastoreItem>
</file>

<file path=customXml/itemProps3.xml><?xml version="1.0" encoding="utf-8"?>
<ds:datastoreItem xmlns:ds="http://schemas.openxmlformats.org/officeDocument/2006/customXml" ds:itemID="{A5442CDD-5420-41C2-9CDB-CF19B7CF004A}">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1225</Words>
  <Characters>6741</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Alvarado Vazquez Del Mercado</dc:creator>
  <cp:lastModifiedBy>Javier Marin</cp:lastModifiedBy>
  <cp:revision>27</cp:revision>
  <dcterms:created xsi:type="dcterms:W3CDTF">2024-01-31T22:02:00Z</dcterms:created>
  <dcterms:modified xsi:type="dcterms:W3CDTF">2024-08-23T18:29:00Z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0x01010075048267D95A1048B13C28819BB9078C</vt:lpwstr>
  </property>
  <property fmtid="{D5CDD505-2E9C-101B-9397-08002B2CF9AE}" pid="3" name="MediaServiceImageTags">
    <vt:lpwstr/>
  </property>
</Properties>
</file>